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6A0" w:rsidRPr="00D206A0" w:rsidRDefault="00D206A0" w:rsidP="003F3F4A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</w:pPr>
      <w:r w:rsidRPr="00D206A0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>COMUNE DI CORNALE E BASTIDA (PV)</w:t>
      </w:r>
    </w:p>
    <w:p w:rsidR="00D206A0" w:rsidRDefault="00D206A0" w:rsidP="003F3F4A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</w:p>
    <w:p w:rsidR="00BF065B" w:rsidRDefault="00BF065B" w:rsidP="003F3F4A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  <w:r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  <w:t>STRUTTURA OPERATIVA PER SERVIZI SVOLTI</w:t>
      </w:r>
    </w:p>
    <w:p w:rsidR="00BF065B" w:rsidRDefault="00BF065B" w:rsidP="003F3F4A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</w:p>
    <w:p w:rsidR="00BF065B" w:rsidRDefault="00BF065B" w:rsidP="003F3F4A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 xml:space="preserve">RACCOLTA E TRASPORTO RIFIUTI SOLIDI URBANI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ED ASSIMILATI NON INGOMBRANTI</w:t>
      </w:r>
    </w:p>
    <w:p w:rsidR="00BF065B" w:rsidRDefault="00BF065B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</w:p>
    <w:p w:rsidR="00BF065B" w:rsidRDefault="00BF065B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BF065B" w:rsidRDefault="00BF065B" w:rsidP="003F3F4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485AC9" w:rsidRDefault="00485AC9" w:rsidP="003F3F4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485AC9" w:rsidRDefault="00485AC9" w:rsidP="003F3F4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dei rifiuti che per natura e composizione non possono essere differenziati. Servizio svolto direttamente da ASM Voghera.</w:t>
      </w:r>
    </w:p>
    <w:p w:rsidR="00887E6F" w:rsidRPr="00887E6F" w:rsidRDefault="00887E6F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887E6F" w:rsidRPr="00167F72" w:rsidRDefault="00887E6F" w:rsidP="003F3F4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887E6F" w:rsidRPr="00167F72" w:rsidRDefault="00887E6F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sz w:val="24"/>
          <w:szCs w:val="24"/>
          <w:lang w:eastAsia="it-IT"/>
        </w:rPr>
        <w:t>Il servizio è svolto sull’intero territorio comunale, utilizzando un sistema misto, con l’impiego di:</w:t>
      </w:r>
    </w:p>
    <w:p w:rsidR="00887E6F" w:rsidRPr="00167F72" w:rsidRDefault="00887E6F" w:rsidP="003F3F4A">
      <w:pPr>
        <w:numPr>
          <w:ilvl w:val="1"/>
          <w:numId w:val="14"/>
        </w:numPr>
        <w:tabs>
          <w:tab w:val="clear" w:pos="1080"/>
          <w:tab w:val="num" w:pos="644"/>
          <w:tab w:val="num" w:pos="1440"/>
        </w:tabs>
        <w:spacing w:after="0" w:line="240" w:lineRule="auto"/>
        <w:ind w:left="644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sz w:val="24"/>
          <w:szCs w:val="24"/>
          <w:lang w:eastAsia="it-IT"/>
        </w:rPr>
        <w:t>Tecnologie a caricam</w:t>
      </w:r>
      <w:r>
        <w:rPr>
          <w:rFonts w:eastAsia="Times New Roman" w:cstheme="minorHAnsi"/>
          <w:sz w:val="24"/>
          <w:szCs w:val="24"/>
          <w:lang w:eastAsia="it-IT"/>
        </w:rPr>
        <w:t xml:space="preserve">ento laterale tipo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monoperatore</w:t>
      </w:r>
      <w:proofErr w:type="spellEnd"/>
    </w:p>
    <w:p w:rsidR="00887E6F" w:rsidRPr="00167F72" w:rsidRDefault="00887E6F" w:rsidP="003F3F4A">
      <w:pPr>
        <w:numPr>
          <w:ilvl w:val="1"/>
          <w:numId w:val="14"/>
        </w:numPr>
        <w:tabs>
          <w:tab w:val="clear" w:pos="1080"/>
          <w:tab w:val="num" w:pos="644"/>
          <w:tab w:val="num" w:pos="1440"/>
        </w:tabs>
        <w:spacing w:after="0" w:line="240" w:lineRule="auto"/>
        <w:ind w:left="644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sz w:val="24"/>
          <w:szCs w:val="24"/>
          <w:lang w:eastAsia="it-IT"/>
        </w:rPr>
        <w:t xml:space="preserve">Tecnologie a caricamento posteriore. </w:t>
      </w:r>
    </w:p>
    <w:p w:rsidR="008542B8" w:rsidRDefault="008542B8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DF25AD">
        <w:rPr>
          <w:rFonts w:eastAsia="Times New Roman" w:cstheme="minorHAnsi"/>
          <w:bCs/>
          <w:sz w:val="24"/>
          <w:szCs w:val="24"/>
          <w:lang w:eastAsia="it-IT"/>
        </w:rPr>
        <w:t>Il servizio a caricamento laterale</w:t>
      </w:r>
      <w:r w:rsidRPr="00DF25AD">
        <w:rPr>
          <w:rFonts w:eastAsia="Times New Roman" w:cstheme="minorHAnsi"/>
          <w:sz w:val="24"/>
          <w:szCs w:val="24"/>
          <w:lang w:eastAsia="it-IT"/>
        </w:rPr>
        <w:t xml:space="preserve"> è espletato tramite l’attuazione di uno specifico programma, sulla viabilità ed aree pubbliche o ad uso pubblico, </w:t>
      </w:r>
      <w:r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485AC9" w:rsidRDefault="00485AC9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8542B8" w:rsidRPr="0022640B" w:rsidTr="009C1E6D">
        <w:trPr>
          <w:jc w:val="center"/>
        </w:trPr>
        <w:tc>
          <w:tcPr>
            <w:tcW w:w="4889" w:type="dxa"/>
            <w:shd w:val="clear" w:color="auto" w:fill="auto"/>
          </w:tcPr>
          <w:p w:rsidR="008542B8" w:rsidRPr="0022640B" w:rsidRDefault="008542B8" w:rsidP="003F3F4A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8542B8" w:rsidRPr="0022640B" w:rsidRDefault="008542B8" w:rsidP="003F3F4A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8542B8" w:rsidRPr="0022640B" w:rsidTr="009C1E6D">
        <w:trPr>
          <w:jc w:val="center"/>
        </w:trPr>
        <w:tc>
          <w:tcPr>
            <w:tcW w:w="4889" w:type="dxa"/>
            <w:shd w:val="clear" w:color="auto" w:fill="auto"/>
          </w:tcPr>
          <w:p w:rsidR="008542B8" w:rsidRPr="0022640B" w:rsidRDefault="008542B8" w:rsidP="003F3F4A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rifiuti indifferenziati </w:t>
            </w:r>
            <w:proofErr w:type="spellStart"/>
            <w:r>
              <w:rPr>
                <w:rFonts w:ascii="Calibri" w:hAnsi="Calibri"/>
              </w:rPr>
              <w:t>monoperatore</w:t>
            </w:r>
            <w:proofErr w:type="spellEnd"/>
          </w:p>
        </w:tc>
        <w:tc>
          <w:tcPr>
            <w:tcW w:w="4889" w:type="dxa"/>
            <w:shd w:val="clear" w:color="auto" w:fill="auto"/>
          </w:tcPr>
          <w:p w:rsidR="008542B8" w:rsidRDefault="008542B8" w:rsidP="003F3F4A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Da aprile a settembre: bisettimanale</w:t>
            </w:r>
          </w:p>
          <w:p w:rsidR="008542B8" w:rsidRPr="0022640B" w:rsidRDefault="008542B8" w:rsidP="003F3F4A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Da ottobre a marzo: settimanale</w:t>
            </w:r>
          </w:p>
        </w:tc>
      </w:tr>
    </w:tbl>
    <w:p w:rsidR="008542B8" w:rsidRDefault="008542B8" w:rsidP="003F3F4A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8542B8" w:rsidRDefault="008542B8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DF25AD">
        <w:rPr>
          <w:rFonts w:eastAsia="Times New Roman" w:cstheme="minorHAnsi"/>
          <w:bCs/>
          <w:sz w:val="24"/>
          <w:szCs w:val="24"/>
          <w:lang w:eastAsia="it-IT"/>
        </w:rPr>
        <w:t>Il servizio a caricamento posteriore</w:t>
      </w:r>
      <w:r w:rsidRPr="00DF25AD">
        <w:rPr>
          <w:rFonts w:eastAsia="Times New Roman" w:cstheme="minorHAnsi"/>
          <w:sz w:val="24"/>
          <w:szCs w:val="24"/>
          <w:lang w:eastAsia="it-IT"/>
        </w:rPr>
        <w:t xml:space="preserve"> è svolto tramite specifico programma su tutta la restante viabilità ed aree pubbliche o ad uso pubblico, che per caratteristiche non consentono il transito all’automezzo mono operatore, oltre che nelle frazioni e case sparse, </w:t>
      </w:r>
      <w:r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485AC9" w:rsidRDefault="00485AC9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8542B8" w:rsidRPr="0022640B" w:rsidTr="009C1E6D">
        <w:trPr>
          <w:jc w:val="center"/>
        </w:trPr>
        <w:tc>
          <w:tcPr>
            <w:tcW w:w="4889" w:type="dxa"/>
            <w:shd w:val="clear" w:color="auto" w:fill="auto"/>
          </w:tcPr>
          <w:p w:rsidR="008542B8" w:rsidRPr="0022640B" w:rsidRDefault="008542B8" w:rsidP="003F3F4A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8542B8" w:rsidRPr="0022640B" w:rsidRDefault="008542B8" w:rsidP="003F3F4A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8542B8" w:rsidRPr="0022640B" w:rsidTr="009C1E6D">
        <w:trPr>
          <w:jc w:val="center"/>
        </w:trPr>
        <w:tc>
          <w:tcPr>
            <w:tcW w:w="4889" w:type="dxa"/>
            <w:shd w:val="clear" w:color="auto" w:fill="auto"/>
          </w:tcPr>
          <w:p w:rsidR="008542B8" w:rsidRPr="0022640B" w:rsidRDefault="008542B8" w:rsidP="003F3F4A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rifiuti indifferenziati </w:t>
            </w:r>
            <w:r>
              <w:rPr>
                <w:rFonts w:ascii="Calibri" w:hAnsi="Calibri"/>
              </w:rPr>
              <w:t>caricamento posteriore</w:t>
            </w:r>
          </w:p>
        </w:tc>
        <w:tc>
          <w:tcPr>
            <w:tcW w:w="4889" w:type="dxa"/>
            <w:shd w:val="clear" w:color="auto" w:fill="auto"/>
          </w:tcPr>
          <w:p w:rsidR="008542B8" w:rsidRDefault="008542B8" w:rsidP="003F3F4A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Da aprile a settembre: bisettimanale</w:t>
            </w:r>
          </w:p>
          <w:p w:rsidR="008542B8" w:rsidRPr="0022640B" w:rsidRDefault="008542B8" w:rsidP="003F3F4A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Da ottobre a marzo: settimanale</w:t>
            </w:r>
          </w:p>
        </w:tc>
      </w:tr>
    </w:tbl>
    <w:p w:rsidR="008542B8" w:rsidRDefault="008542B8" w:rsidP="003F3F4A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BF065B" w:rsidRDefault="00BF065B" w:rsidP="003F3F4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0" w:name="_Toc299533527"/>
      <w:bookmarkStart w:id="1" w:name="_Toc300914516"/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</w:t>
      </w:r>
      <w:bookmarkEnd w:id="0"/>
      <w:bookmarkEnd w:id="1"/>
      <w:r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MESSA A DISPOSIZIONE DA ASM VOGHERA</w:t>
      </w:r>
    </w:p>
    <w:p w:rsidR="00887E6F" w:rsidRPr="00167F72" w:rsidRDefault="00887E6F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887E6F" w:rsidRDefault="00887E6F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 per autocompattatore a caricamento posteriore</w:t>
      </w:r>
    </w:p>
    <w:p w:rsidR="00887E6F" w:rsidRPr="00167F72" w:rsidRDefault="00887E6F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167F72">
        <w:rPr>
          <w:rFonts w:eastAsia="Times New Roman" w:cstheme="minorHAnsi"/>
          <w:sz w:val="24"/>
          <w:szCs w:val="24"/>
          <w:lang w:eastAsia="it-IT"/>
        </w:rPr>
        <w:t>autista per autocompattatore a caricamento laterale</w:t>
      </w:r>
    </w:p>
    <w:p w:rsidR="00887E6F" w:rsidRPr="00167F72" w:rsidRDefault="00887E6F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167F72">
        <w:rPr>
          <w:rFonts w:eastAsia="Times New Roman" w:cstheme="minorHAnsi"/>
          <w:sz w:val="24"/>
          <w:szCs w:val="24"/>
          <w:lang w:eastAsia="it-IT"/>
        </w:rPr>
        <w:t>operatore ecologico per autocompattatore a caricamento posteriore</w:t>
      </w:r>
    </w:p>
    <w:p w:rsidR="00887E6F" w:rsidRDefault="00887E6F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:          </w:t>
      </w:r>
    </w:p>
    <w:p w:rsidR="00887E6F" w:rsidRPr="00167F72" w:rsidRDefault="00887E6F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autocompattatore a caricamento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 posteriore da mc. 10 </w:t>
      </w:r>
    </w:p>
    <w:p w:rsidR="00887E6F" w:rsidRDefault="00887E6F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autocompattatore </w:t>
      </w:r>
      <w:r w:rsidRPr="00167F72">
        <w:rPr>
          <w:rFonts w:eastAsia="Times New Roman" w:cstheme="minorHAnsi"/>
          <w:sz w:val="24"/>
          <w:szCs w:val="24"/>
          <w:lang w:eastAsia="it-IT"/>
        </w:rPr>
        <w:t>a caricament</w:t>
      </w:r>
      <w:r>
        <w:rPr>
          <w:rFonts w:eastAsia="Times New Roman" w:cstheme="minorHAnsi"/>
          <w:sz w:val="24"/>
          <w:szCs w:val="24"/>
          <w:lang w:eastAsia="it-IT"/>
        </w:rPr>
        <w:t xml:space="preserve">o </w:t>
      </w:r>
      <w:r w:rsidRPr="00167F72">
        <w:rPr>
          <w:rFonts w:eastAsia="Times New Roman" w:cstheme="minorHAnsi"/>
          <w:sz w:val="24"/>
          <w:szCs w:val="24"/>
          <w:lang w:eastAsia="it-IT"/>
        </w:rPr>
        <w:t>laterale da mc 20</w:t>
      </w:r>
    </w:p>
    <w:p w:rsidR="00887E6F" w:rsidRPr="00167F72" w:rsidRDefault="00887E6F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167F72">
        <w:rPr>
          <w:rFonts w:eastAsia="Times New Roman" w:cstheme="minorHAnsi"/>
          <w:sz w:val="24"/>
          <w:szCs w:val="24"/>
          <w:lang w:eastAsia="it-IT"/>
        </w:rPr>
        <w:t>:</w:t>
      </w:r>
    </w:p>
    <w:p w:rsidR="00887E6F" w:rsidRPr="00167F72" w:rsidRDefault="00FA7618" w:rsidP="003F3F4A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29</w:t>
      </w:r>
      <w:r w:rsidR="00887E6F" w:rsidRPr="00167F72">
        <w:rPr>
          <w:rFonts w:eastAsia="Times New Roman" w:cstheme="minorHAnsi"/>
          <w:sz w:val="24"/>
          <w:szCs w:val="24"/>
          <w:lang w:eastAsia="it-IT"/>
        </w:rPr>
        <w:t xml:space="preserve"> cassonetti da lt. 2400</w:t>
      </w:r>
    </w:p>
    <w:p w:rsidR="00887E6F" w:rsidRDefault="00FA7618" w:rsidP="003F3F4A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5</w:t>
      </w:r>
      <w:r w:rsidR="00887E6F">
        <w:rPr>
          <w:rFonts w:eastAsia="Times New Roman" w:cstheme="minorHAnsi"/>
          <w:sz w:val="24"/>
          <w:szCs w:val="24"/>
          <w:lang w:eastAsia="it-IT"/>
        </w:rPr>
        <w:t xml:space="preserve"> cassonetti da lt. 1300</w:t>
      </w:r>
      <w:r w:rsidR="00887E6F" w:rsidRPr="00167F72">
        <w:rPr>
          <w:rFonts w:eastAsia="Times New Roman" w:cstheme="minorHAnsi"/>
          <w:sz w:val="24"/>
          <w:szCs w:val="24"/>
          <w:lang w:eastAsia="it-IT"/>
        </w:rPr>
        <w:t xml:space="preserve">   </w:t>
      </w:r>
    </w:p>
    <w:p w:rsidR="008542B8" w:rsidRDefault="00887E6F" w:rsidP="003F3F4A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167F72">
        <w:rPr>
          <w:rFonts w:eastAsia="Times New Roman" w:cstheme="minorHAnsi"/>
          <w:sz w:val="24"/>
          <w:szCs w:val="24"/>
          <w:lang w:eastAsia="it-IT"/>
        </w:rPr>
        <w:t>1 cassonett</w:t>
      </w:r>
      <w:r w:rsidR="00FA7618">
        <w:rPr>
          <w:rFonts w:eastAsia="Times New Roman" w:cstheme="minorHAnsi"/>
          <w:sz w:val="24"/>
          <w:szCs w:val="24"/>
          <w:lang w:eastAsia="it-IT"/>
        </w:rPr>
        <w:t>o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 da lt. 240 </w:t>
      </w:r>
      <w:r w:rsidRPr="00A00216">
        <w:rPr>
          <w:rFonts w:cstheme="minorHAnsi"/>
          <w:sz w:val="24"/>
          <w:szCs w:val="24"/>
        </w:rPr>
        <w:t xml:space="preserve">    </w:t>
      </w:r>
    </w:p>
    <w:p w:rsidR="008542B8" w:rsidRDefault="008542B8" w:rsidP="003F3F4A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F065B" w:rsidRDefault="00BF065B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887E6F" w:rsidRPr="00D349E8" w:rsidRDefault="00BF065B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  <w:r w:rsidR="00887E6F" w:rsidRPr="00A00216">
        <w:rPr>
          <w:rFonts w:cstheme="minorHAnsi"/>
          <w:sz w:val="24"/>
          <w:szCs w:val="24"/>
        </w:rPr>
        <w:t xml:space="preserve">       </w:t>
      </w:r>
    </w:p>
    <w:p w:rsidR="00BF065B" w:rsidRDefault="00BF065B" w:rsidP="003F3F4A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" w:name="_Toc300914518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LAVAGGIO, DISINFEZIONE E MANUTENZIONE CASSONETTI</w:t>
      </w:r>
      <w:bookmarkEnd w:id="2"/>
    </w:p>
    <w:p w:rsidR="00BF065B" w:rsidRDefault="00BF065B" w:rsidP="003F3F4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3" w:name="_Toc299533530"/>
      <w:bookmarkStart w:id="4" w:name="_Toc300914519"/>
    </w:p>
    <w:p w:rsidR="00BF065B" w:rsidRDefault="00BF065B" w:rsidP="003F3F4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BF065B" w:rsidRDefault="00BF065B" w:rsidP="003F3F4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BF065B" w:rsidRDefault="00BF065B" w:rsidP="003F3F4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3"/>
      <w:bookmarkEnd w:id="4"/>
    </w:p>
    <w:p w:rsidR="00BF065B" w:rsidRDefault="00BF065B" w:rsidP="003F3F4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il lavaggio e disinfezione cassonetti stradali utilizzati per la raccolta dei rifiuti indifferenziati. Servizio svolto facendo affidamento a ditta terza.</w:t>
      </w:r>
    </w:p>
    <w:p w:rsidR="00BF065B" w:rsidRDefault="00BF065B" w:rsidP="003F3F4A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È inoltre attivo un servizio di manutenzione di tutte le tipologie di cassonetti danneggiati e non più funzionanti: gli interventi sono svolti direttamente da ASM Voghera su segnalazione da parte dell’Amministrazione comunale.</w:t>
      </w:r>
    </w:p>
    <w:p w:rsidR="00BF065B" w:rsidRDefault="00BF065B" w:rsidP="003F3F4A">
      <w:pPr>
        <w:spacing w:after="0" w:line="240" w:lineRule="auto"/>
        <w:ind w:firstLine="360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  </w:t>
      </w:r>
    </w:p>
    <w:p w:rsidR="00BF065B" w:rsidRDefault="00BF065B" w:rsidP="003F3F4A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 DI LAVAGGIO E DISINFEZIONE</w:t>
      </w:r>
    </w:p>
    <w:p w:rsidR="00BF065B" w:rsidRDefault="00BF065B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Tutte le tipologie di cassonetti utilizzati per l’espletamento dei servizi di raccolta R.S.U. e ASSIMILATI, sono sottoposte ad interventi di lavaggio interno ed esterno con acqua fredda ad alta pressione ed aggiunta di specifici prodotti detergenti/disinfettanti/enzimatici, a ciò autorizzati.</w:t>
      </w:r>
    </w:p>
    <w:p w:rsidR="00BF065B" w:rsidRDefault="00BF065B" w:rsidP="003F3F4A">
      <w:pPr>
        <w:pStyle w:val="Corpotesto"/>
        <w:rPr>
          <w:rFonts w:ascii="Calibri" w:hAnsi="Calibri"/>
        </w:rPr>
      </w:pPr>
      <w:r>
        <w:rPr>
          <w:rFonts w:ascii="Calibri" w:hAnsi="Calibri"/>
        </w:rPr>
        <w:t>Il servizio dovrà essere effettuato, di norma, con le seguenti frequenze:</w:t>
      </w:r>
    </w:p>
    <w:p w:rsidR="00BF065B" w:rsidRDefault="00BF065B" w:rsidP="003F3F4A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BF065B" w:rsidTr="00BF065B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65B" w:rsidRDefault="00BF065B" w:rsidP="003F3F4A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65B" w:rsidRDefault="00BF065B" w:rsidP="003F3F4A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</w:t>
            </w:r>
          </w:p>
        </w:tc>
      </w:tr>
      <w:tr w:rsidR="00BF065B" w:rsidTr="00BF065B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65B" w:rsidRDefault="00BF065B" w:rsidP="003F3F4A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Lavaggio e disinfezione cassonetti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65B" w:rsidRDefault="00BF065B" w:rsidP="003F3F4A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 xml:space="preserve">2 interventi/anno nel periodo giugno/agosto </w:t>
            </w:r>
          </w:p>
        </w:tc>
      </w:tr>
      <w:tr w:rsidR="00BF065B" w:rsidTr="00BF065B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65B" w:rsidRDefault="00BF065B" w:rsidP="003F3F4A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Manutenzione cassonetti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65B" w:rsidRDefault="00BF065B" w:rsidP="003F3F4A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Servizio a chiamata in base alle necessità</w:t>
            </w:r>
          </w:p>
        </w:tc>
      </w:tr>
    </w:tbl>
    <w:p w:rsidR="00BF065B" w:rsidRDefault="00BF065B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065B" w:rsidRDefault="00BF065B" w:rsidP="003F3F4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DITTA TERZA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BF065B" w:rsidRDefault="00BF065B" w:rsidP="003F3F4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BF065B" w:rsidRDefault="00BF065B" w:rsidP="003F3F4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con lava cassonetti a caricamento posteriore  </w:t>
      </w:r>
    </w:p>
    <w:p w:rsidR="00BF065B" w:rsidRDefault="00BF065B" w:rsidP="003F3F4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con lava cassonetti a caricamento laterale </w:t>
      </w:r>
    </w:p>
    <w:p w:rsidR="00BF065B" w:rsidRDefault="00BF065B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operatore ecologico per lava cassonetti a caricamento posteriore</w:t>
      </w:r>
    </w:p>
    <w:p w:rsidR="00BF065B" w:rsidRDefault="00BF065B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BF065B" w:rsidRDefault="00BF065B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automezzo lava cassonetti a caricamento posteriore</w:t>
      </w:r>
    </w:p>
    <w:p w:rsidR="00BF065B" w:rsidRDefault="00BF065B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automezzo lava cassonetti a caricamento laterale</w:t>
      </w:r>
    </w:p>
    <w:p w:rsidR="00BF065B" w:rsidRDefault="00BF065B" w:rsidP="003F3F4A">
      <w:pPr>
        <w:pStyle w:val="Titolo2"/>
        <w:jc w:val="both"/>
        <w:rPr>
          <w:rFonts w:asciiTheme="minorHAnsi" w:eastAsiaTheme="minorHAnsi" w:hAnsiTheme="minorHAnsi" w:cstheme="minorHAnsi"/>
          <w:b w:val="0"/>
          <w:bCs w:val="0"/>
          <w:lang w:eastAsia="en-US"/>
        </w:rPr>
      </w:pPr>
    </w:p>
    <w:p w:rsidR="00BF065B" w:rsidRDefault="00BF065B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BF065B" w:rsidRDefault="00BF065B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BF065B" w:rsidRDefault="00BF065B" w:rsidP="003F3F4A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887E6F" w:rsidRDefault="001C5C1F" w:rsidP="003F3F4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611F4" w:rsidRPr="00887E6F" w:rsidRDefault="006611F4" w:rsidP="003F3F4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611F4" w:rsidRPr="00887E6F" w:rsidRDefault="006611F4" w:rsidP="003F3F4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611F4" w:rsidRPr="00887E6F" w:rsidRDefault="006611F4" w:rsidP="003F3F4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611F4" w:rsidRPr="00887E6F" w:rsidRDefault="006611F4" w:rsidP="003F3F4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02764" w:rsidRPr="00887E6F" w:rsidRDefault="00302764" w:rsidP="003F3F4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02764" w:rsidRPr="00887E6F" w:rsidRDefault="00302764" w:rsidP="003F3F4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02764" w:rsidRPr="00887E6F" w:rsidRDefault="00302764" w:rsidP="003F3F4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02764" w:rsidRPr="00887E6F" w:rsidRDefault="00302764" w:rsidP="003F3F4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Default="001C5C1F" w:rsidP="003F3F4A">
      <w:pPr>
        <w:pStyle w:val="Titolo2"/>
        <w:jc w:val="both"/>
        <w:rPr>
          <w:rFonts w:asciiTheme="minorHAnsi" w:hAnsiTheme="minorHAnsi" w:cstheme="minorHAnsi"/>
          <w:b w:val="0"/>
          <w:bCs w:val="0"/>
          <w:iCs/>
        </w:rPr>
      </w:pPr>
    </w:p>
    <w:p w:rsidR="00887E6F" w:rsidRDefault="00887E6F" w:rsidP="003F3F4A">
      <w:pPr>
        <w:spacing w:line="240" w:lineRule="auto"/>
        <w:rPr>
          <w:lang w:eastAsia="it-IT"/>
        </w:rPr>
      </w:pPr>
    </w:p>
    <w:p w:rsidR="00887E6F" w:rsidRDefault="00887E6F" w:rsidP="003F3F4A">
      <w:pPr>
        <w:spacing w:line="240" w:lineRule="auto"/>
        <w:rPr>
          <w:lang w:eastAsia="it-IT"/>
        </w:rPr>
      </w:pPr>
    </w:p>
    <w:p w:rsidR="00887E6F" w:rsidRDefault="00887E6F" w:rsidP="003F3F4A">
      <w:pPr>
        <w:spacing w:line="240" w:lineRule="auto"/>
        <w:rPr>
          <w:lang w:eastAsia="it-IT"/>
        </w:rPr>
      </w:pPr>
    </w:p>
    <w:p w:rsidR="00887E6F" w:rsidRDefault="00887E6F" w:rsidP="003F3F4A">
      <w:pPr>
        <w:spacing w:line="240" w:lineRule="auto"/>
        <w:rPr>
          <w:lang w:eastAsia="it-IT"/>
        </w:rPr>
      </w:pPr>
    </w:p>
    <w:p w:rsidR="00BF065B" w:rsidRDefault="00BF065B" w:rsidP="003F3F4A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SERVIZIO DI</w:t>
      </w:r>
      <w:bookmarkStart w:id="5" w:name="_GoBack"/>
      <w:bookmarkEnd w:id="5"/>
      <w:r>
        <w:rPr>
          <w:rFonts w:eastAsia="Times New Roman" w:cstheme="minorHAnsi"/>
          <w:bCs/>
          <w:sz w:val="24"/>
          <w:szCs w:val="24"/>
          <w:lang w:eastAsia="it-IT"/>
        </w:rPr>
        <w:t xml:space="preserve"> SPAZZAMENTO MECCANIZZATO</w:t>
      </w:r>
    </w:p>
    <w:p w:rsidR="00BF065B" w:rsidRDefault="00BF065B" w:rsidP="003F3F4A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</w:p>
    <w:p w:rsidR="00BF065B" w:rsidRDefault="00BF065B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BF065B" w:rsidRDefault="00BF065B" w:rsidP="003F3F4A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</w:p>
    <w:p w:rsidR="00BF065B" w:rsidRDefault="00BF065B" w:rsidP="003F3F4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6" w:name="_Toc300914556"/>
      <w:bookmarkStart w:id="7" w:name="_Toc299533571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6"/>
      <w:bookmarkEnd w:id="7"/>
    </w:p>
    <w:p w:rsidR="00BF065B" w:rsidRDefault="00BF065B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lo spazzamento meccanizzato delle strade, piazze, aree pubbliche ad uso pubblico e di parcheggio.</w:t>
      </w:r>
    </w:p>
    <w:p w:rsidR="00BF065B" w:rsidRDefault="00BF065B" w:rsidP="003F3F4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8" w:name="_Toc300914557"/>
      <w:bookmarkStart w:id="9" w:name="_Toc299533572"/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BF065B" w:rsidRDefault="00BF065B" w:rsidP="003F3F4A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BF065B" w:rsidRDefault="00BF065B" w:rsidP="003F3F4A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- MODALITA’ DI SVOLGIMENTO DEL SERVIZIO</w:t>
      </w:r>
      <w:bookmarkEnd w:id="8"/>
      <w:bookmarkEnd w:id="9"/>
    </w:p>
    <w:p w:rsidR="00BF065B" w:rsidRDefault="00BF065B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Il servizio è svolto con l’utilizzo di autospazzatrice meccanica aspirante, su un percorso prestabilito con l’ufficio tecnico comunale. </w:t>
      </w:r>
    </w:p>
    <w:p w:rsidR="00BF065B" w:rsidRDefault="00BF065B" w:rsidP="003F3F4A">
      <w:pPr>
        <w:pStyle w:val="Corpotesto"/>
        <w:rPr>
          <w:rFonts w:ascii="Calibri" w:hAnsi="Calibri"/>
        </w:rPr>
      </w:pPr>
      <w:r>
        <w:rPr>
          <w:rFonts w:ascii="Calibri" w:hAnsi="Calibri"/>
        </w:rPr>
        <w:t>Il servizio dovrà essere effettuato, di norma, con le seguenti frequenze:</w:t>
      </w:r>
    </w:p>
    <w:p w:rsidR="00BF065B" w:rsidRDefault="00BF065B" w:rsidP="003F3F4A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BF065B" w:rsidTr="00BF065B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65B" w:rsidRDefault="00BF065B" w:rsidP="003F3F4A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65B" w:rsidRDefault="00BF065B" w:rsidP="003F3F4A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</w:t>
            </w:r>
          </w:p>
        </w:tc>
      </w:tr>
      <w:tr w:rsidR="00BF065B" w:rsidTr="00BF065B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65B" w:rsidRDefault="00BF065B" w:rsidP="003F3F4A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Spazzamento meccanizzato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65B" w:rsidRDefault="00BF065B" w:rsidP="003F3F4A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6 interventi annui</w:t>
            </w:r>
          </w:p>
        </w:tc>
      </w:tr>
    </w:tbl>
    <w:p w:rsidR="00BF065B" w:rsidRDefault="00BF065B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065B" w:rsidRDefault="00BF065B" w:rsidP="003F3F4A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BF065B" w:rsidRDefault="00BF065B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BF065B" w:rsidRDefault="00BF065B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per autospazzatrice </w:t>
      </w:r>
    </w:p>
    <w:p w:rsidR="00BF065B" w:rsidRDefault="00BF065B" w:rsidP="003F3F4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BF065B" w:rsidRDefault="00BF065B" w:rsidP="003F3F4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autospazzatrice meccanica compatta aspirante</w:t>
      </w:r>
    </w:p>
    <w:p w:rsidR="00BF065B" w:rsidRDefault="00BF065B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</w:p>
    <w:p w:rsidR="00BF065B" w:rsidRDefault="00BF065B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BF065B" w:rsidRDefault="00BF065B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BF065B" w:rsidRDefault="00BF065B" w:rsidP="003F3F4A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</w:t>
      </w:r>
    </w:p>
    <w:p w:rsidR="006611F4" w:rsidRPr="00887E6F" w:rsidRDefault="006611F4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611F4" w:rsidRPr="00887E6F" w:rsidRDefault="006611F4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611F4" w:rsidRPr="00887E6F" w:rsidRDefault="006611F4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611F4" w:rsidRPr="00887E6F" w:rsidRDefault="006611F4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611F4" w:rsidRPr="00887E6F" w:rsidRDefault="006611F4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611F4" w:rsidRPr="00887E6F" w:rsidRDefault="006611F4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611F4" w:rsidRPr="00887E6F" w:rsidRDefault="006611F4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611F4" w:rsidRPr="00887E6F" w:rsidRDefault="006611F4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611F4" w:rsidRPr="00887E6F" w:rsidRDefault="006611F4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611F4" w:rsidRPr="00887E6F" w:rsidRDefault="006611F4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611F4" w:rsidRPr="00887E6F" w:rsidRDefault="006611F4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611F4" w:rsidRPr="00887E6F" w:rsidRDefault="006611F4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611F4" w:rsidRPr="00887E6F" w:rsidRDefault="006611F4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611F4" w:rsidRDefault="006611F4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349E8" w:rsidRDefault="00D349E8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349E8" w:rsidRDefault="00D349E8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349E8" w:rsidRDefault="00D349E8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349E8" w:rsidRPr="00887E6F" w:rsidRDefault="00D349E8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611F4" w:rsidRPr="00887E6F" w:rsidRDefault="006611F4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611F4" w:rsidRDefault="006611F4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87E6F" w:rsidRPr="00887E6F" w:rsidRDefault="00887E6F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02764" w:rsidRDefault="00302764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065B" w:rsidRDefault="00BF065B" w:rsidP="003F3F4A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0" w:name="_Toc300914531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D206A0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DEL VETRO</w:t>
      </w:r>
      <w:bookmarkEnd w:id="10"/>
      <w:r>
        <w:rPr>
          <w:rFonts w:eastAsia="Times New Roman" w:cstheme="minorHAnsi"/>
          <w:bCs/>
          <w:sz w:val="24"/>
          <w:szCs w:val="24"/>
          <w:lang w:eastAsia="it-IT"/>
        </w:rPr>
        <w:t>, ALLUMINIO BARATTOLI IN BANDA STAGNATA</w:t>
      </w:r>
    </w:p>
    <w:p w:rsidR="00BF065B" w:rsidRDefault="00BF065B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065B" w:rsidRDefault="00BF065B" w:rsidP="003F3F4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BF065B" w:rsidRDefault="00BF065B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065B" w:rsidRDefault="00BF065B" w:rsidP="003F3F4A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1" w:name="_Toc299533544"/>
      <w:bookmarkStart w:id="12" w:name="_Toc300914532"/>
      <w:r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1"/>
      <w:bookmarkEnd w:id="12"/>
      <w:r>
        <w:rPr>
          <w:rFonts w:eastAsia="Times New Roman" w:cstheme="minorHAnsi"/>
          <w:sz w:val="24"/>
          <w:szCs w:val="24"/>
          <w:lang w:eastAsia="it-IT"/>
        </w:rPr>
        <w:t xml:space="preserve">                                    </w:t>
      </w:r>
    </w:p>
    <w:p w:rsidR="00BF065B" w:rsidRDefault="00BF065B" w:rsidP="003F3F4A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del vetro, alluminio e barattoli in banda stagnata proveniente da utenze domestiche, commerciali e di servizio. </w:t>
      </w:r>
    </w:p>
    <w:p w:rsidR="00BF065B" w:rsidRDefault="00BF065B" w:rsidP="003F3F4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facendo affidamento a ditta terza.</w:t>
      </w:r>
    </w:p>
    <w:p w:rsidR="00BF065B" w:rsidRDefault="00BF065B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065B" w:rsidRDefault="00BF065B" w:rsidP="003F3F4A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3" w:name="_Toc299533545"/>
      <w:bookmarkStart w:id="14" w:name="_Toc300914533"/>
      <w:r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13"/>
      <w:bookmarkEnd w:id="14"/>
    </w:p>
    <w:p w:rsidR="00BF065B" w:rsidRDefault="00BF065B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è svolto sull’intero territorio comunale mediante svuotamento di contenitori tipo campana da mc 2,5 dislocate sul suolo pubblico o ad uso pubblico ubicati in determinate zone individuate sul territorio comunale, nel rispetto delle seguenti frequenze:</w:t>
      </w:r>
    </w:p>
    <w:p w:rsidR="00BF065B" w:rsidRDefault="00BF065B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BF065B" w:rsidTr="00BF065B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65B" w:rsidRDefault="00BF065B" w:rsidP="003F3F4A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65B" w:rsidRDefault="00BF065B" w:rsidP="003F3F4A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</w:t>
            </w:r>
          </w:p>
        </w:tc>
      </w:tr>
      <w:tr w:rsidR="00BF065B" w:rsidTr="00BF065B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65B" w:rsidRDefault="00BF065B" w:rsidP="003F3F4A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 xml:space="preserve">Raccolta stradale vetro/lattine 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65B" w:rsidRDefault="002B0ADC" w:rsidP="003F3F4A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quindicinale</w:t>
            </w:r>
          </w:p>
        </w:tc>
      </w:tr>
    </w:tbl>
    <w:p w:rsidR="00BF065B" w:rsidRDefault="00BF065B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065B" w:rsidRDefault="00BF065B" w:rsidP="003F3F4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DITTA TERZA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BF065B" w:rsidRDefault="00BF065B" w:rsidP="003F3F4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BF065B" w:rsidRDefault="00BF065B" w:rsidP="003F3F4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automezzo svuotamento campane</w:t>
      </w:r>
    </w:p>
    <w:p w:rsidR="00BF065B" w:rsidRDefault="00BF065B" w:rsidP="003F3F4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</w:t>
      </w:r>
      <w:r>
        <w:rPr>
          <w:rFonts w:eastAsia="Times New Roman" w:cstheme="minorHAnsi"/>
          <w:sz w:val="24"/>
          <w:szCs w:val="24"/>
          <w:lang w:eastAsia="it-IT"/>
        </w:rPr>
        <w:t xml:space="preserve">i:  </w:t>
      </w:r>
    </w:p>
    <w:p w:rsidR="00BF065B" w:rsidRDefault="00BF065B" w:rsidP="003F3F4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automezzo con gru dotata di ganci per svuotamento campane con cassone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scarrabile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BF065B" w:rsidRDefault="00BF065B" w:rsidP="003F3F4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</w:t>
      </w:r>
      <w:r w:rsidR="00346A0E">
        <w:rPr>
          <w:rFonts w:eastAsia="Times New Roman" w:cstheme="minorHAnsi"/>
          <w:sz w:val="24"/>
          <w:szCs w:val="24"/>
          <w:lang w:eastAsia="it-IT"/>
        </w:rPr>
        <w:t>6</w:t>
      </w:r>
      <w:r>
        <w:rPr>
          <w:rFonts w:eastAsia="Times New Roman" w:cstheme="minorHAnsi"/>
          <w:sz w:val="24"/>
          <w:szCs w:val="24"/>
          <w:lang w:eastAsia="it-IT"/>
        </w:rPr>
        <w:t xml:space="preserve"> campane da mc 2,5</w:t>
      </w:r>
    </w:p>
    <w:p w:rsidR="00BF065B" w:rsidRDefault="00BF065B" w:rsidP="003F3F4A">
      <w:pPr>
        <w:spacing w:after="0" w:line="240" w:lineRule="auto"/>
        <w:ind w:left="-851" w:firstLine="1211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BF065B" w:rsidRDefault="00BF065B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BF065B" w:rsidRDefault="00BF065B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4E3E78" w:rsidRPr="00887E6F" w:rsidRDefault="004E3E78" w:rsidP="003F3F4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E3E78" w:rsidRPr="00887E6F" w:rsidRDefault="004E3E78" w:rsidP="003F3F4A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4E3E78" w:rsidRPr="00887E6F" w:rsidRDefault="004E3E78" w:rsidP="003F3F4A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302764" w:rsidRPr="00887E6F" w:rsidRDefault="00302764" w:rsidP="003F3F4A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302764" w:rsidRDefault="00302764" w:rsidP="003F3F4A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887E6F" w:rsidRDefault="00887E6F" w:rsidP="003F3F4A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887E6F" w:rsidRDefault="00887E6F" w:rsidP="003F3F4A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887E6F" w:rsidRDefault="00887E6F" w:rsidP="003F3F4A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887E6F" w:rsidRDefault="00887E6F" w:rsidP="003F3F4A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887E6F" w:rsidRDefault="00887E6F" w:rsidP="003F3F4A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887E6F" w:rsidRDefault="00887E6F" w:rsidP="003F3F4A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887E6F" w:rsidRDefault="00887E6F" w:rsidP="003F3F4A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887E6F" w:rsidRDefault="00887E6F" w:rsidP="003F3F4A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887E6F" w:rsidRDefault="00887E6F" w:rsidP="003F3F4A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887E6F" w:rsidRDefault="00887E6F" w:rsidP="003F3F4A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D349E8" w:rsidRDefault="00D349E8" w:rsidP="003F3F4A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D349E8" w:rsidRDefault="00D349E8" w:rsidP="003F3F4A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D349E8" w:rsidRDefault="00D349E8" w:rsidP="003F3F4A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D349E8" w:rsidRDefault="00D349E8" w:rsidP="003F3F4A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D349E8" w:rsidRDefault="00D349E8" w:rsidP="003F3F4A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887E6F" w:rsidRDefault="00887E6F" w:rsidP="003F3F4A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887E6F" w:rsidRDefault="00887E6F" w:rsidP="003F3F4A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BF065B" w:rsidRDefault="00BF065B" w:rsidP="003F3F4A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  <w:bookmarkStart w:id="15" w:name="_Toc300914541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D206A0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CARTA E CARTONE</w:t>
      </w:r>
      <w:bookmarkEnd w:id="15"/>
    </w:p>
    <w:p w:rsidR="00BF065B" w:rsidRDefault="00BF065B" w:rsidP="003F3F4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BF065B" w:rsidRDefault="00BF065B" w:rsidP="003F3F4A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BF065B" w:rsidRDefault="00BF065B" w:rsidP="003F3F4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BF065B" w:rsidRDefault="00BF065B" w:rsidP="003F3F4A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6" w:name="_Toc299533555"/>
      <w:bookmarkStart w:id="17" w:name="_Toc300914542"/>
      <w:r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6"/>
      <w:bookmarkEnd w:id="17"/>
    </w:p>
    <w:p w:rsidR="00BF065B" w:rsidRDefault="00BF065B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differenziata di carta e cartone da imballaggio, provenienti da locali e luoghi adibiti ad uso civile abitazione, da attività commerciali, artigianali e di servizio.</w:t>
      </w:r>
    </w:p>
    <w:p w:rsidR="00BF065B" w:rsidRDefault="00BF065B" w:rsidP="003F3F4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887E6F" w:rsidRDefault="00887E6F" w:rsidP="003F3F4A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887E6F" w:rsidRDefault="00887E6F" w:rsidP="003F3F4A">
      <w:pPr>
        <w:keepNext/>
        <w:spacing w:after="0" w:line="240" w:lineRule="auto"/>
        <w:jc w:val="both"/>
        <w:outlineLvl w:val="2"/>
        <w:rPr>
          <w:rFonts w:eastAsia="Times New Roman" w:cstheme="minorHAnsi"/>
          <w:i/>
          <w:iCs/>
          <w:sz w:val="24"/>
          <w:szCs w:val="24"/>
          <w:lang w:eastAsia="it-IT"/>
        </w:rPr>
      </w:pPr>
      <w:r>
        <w:rPr>
          <w:rFonts w:eastAsia="Times New Roman" w:cstheme="minorHAnsi"/>
          <w:i/>
          <w:iCs/>
          <w:sz w:val="24"/>
          <w:szCs w:val="24"/>
          <w:lang w:eastAsia="it-IT"/>
        </w:rPr>
        <w:t xml:space="preserve">– </w:t>
      </w:r>
      <w:r>
        <w:rPr>
          <w:rFonts w:eastAsia="Times New Roman" w:cstheme="minorHAnsi"/>
          <w:iCs/>
          <w:sz w:val="24"/>
          <w:szCs w:val="24"/>
          <w:lang w:eastAsia="it-IT"/>
        </w:rPr>
        <w:t>MODALITA’ DI SVOLGIMENTO DEL SERVIZIO</w:t>
      </w:r>
    </w:p>
    <w:p w:rsidR="00887E6F" w:rsidRPr="00167F72" w:rsidRDefault="00887E6F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sz w:val="24"/>
          <w:szCs w:val="24"/>
          <w:lang w:eastAsia="it-IT"/>
        </w:rPr>
        <w:t>Il servizio è svolto sull’intero territorio comunale, utilizzando un sistema misto, con l’impiego di:</w:t>
      </w:r>
    </w:p>
    <w:p w:rsidR="00887E6F" w:rsidRPr="00167F72" w:rsidRDefault="00887E6F" w:rsidP="003F3F4A">
      <w:pPr>
        <w:numPr>
          <w:ilvl w:val="1"/>
          <w:numId w:val="14"/>
        </w:numPr>
        <w:tabs>
          <w:tab w:val="clear" w:pos="1080"/>
          <w:tab w:val="num" w:pos="644"/>
          <w:tab w:val="num" w:pos="1440"/>
        </w:tabs>
        <w:spacing w:after="0" w:line="240" w:lineRule="auto"/>
        <w:ind w:left="644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sz w:val="24"/>
          <w:szCs w:val="24"/>
          <w:lang w:eastAsia="it-IT"/>
        </w:rPr>
        <w:t>Tecnologie a caricam</w:t>
      </w:r>
      <w:r>
        <w:rPr>
          <w:rFonts w:eastAsia="Times New Roman" w:cstheme="minorHAnsi"/>
          <w:sz w:val="24"/>
          <w:szCs w:val="24"/>
          <w:lang w:eastAsia="it-IT"/>
        </w:rPr>
        <w:t xml:space="preserve">ento laterale tipo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monoperatore</w:t>
      </w:r>
      <w:proofErr w:type="spellEnd"/>
    </w:p>
    <w:p w:rsidR="00887E6F" w:rsidRPr="00167F72" w:rsidRDefault="00887E6F" w:rsidP="003F3F4A">
      <w:pPr>
        <w:numPr>
          <w:ilvl w:val="1"/>
          <w:numId w:val="14"/>
        </w:numPr>
        <w:tabs>
          <w:tab w:val="clear" w:pos="1080"/>
          <w:tab w:val="num" w:pos="644"/>
          <w:tab w:val="num" w:pos="1440"/>
        </w:tabs>
        <w:spacing w:after="0" w:line="240" w:lineRule="auto"/>
        <w:ind w:left="644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sz w:val="24"/>
          <w:szCs w:val="24"/>
          <w:lang w:eastAsia="it-IT"/>
        </w:rPr>
        <w:t>Tecno</w:t>
      </w:r>
      <w:r>
        <w:rPr>
          <w:rFonts w:eastAsia="Times New Roman" w:cstheme="minorHAnsi"/>
          <w:sz w:val="24"/>
          <w:szCs w:val="24"/>
          <w:lang w:eastAsia="it-IT"/>
        </w:rPr>
        <w:t>logie a caricamento posteriore</w:t>
      </w:r>
    </w:p>
    <w:p w:rsidR="00887E6F" w:rsidRPr="00167F72" w:rsidRDefault="00887E6F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542B8" w:rsidRDefault="00887E6F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Il servizio a caricamento laterale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 è espletato tramite l’attuazione di uno specifico programma, sulla viabilità ed aree pubbliche o ad uso pubblico, </w:t>
      </w:r>
      <w:r w:rsidR="008542B8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8542B8" w:rsidRDefault="008542B8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8542B8" w:rsidRPr="0022640B" w:rsidTr="009C1E6D">
        <w:trPr>
          <w:jc w:val="center"/>
        </w:trPr>
        <w:tc>
          <w:tcPr>
            <w:tcW w:w="4889" w:type="dxa"/>
            <w:shd w:val="clear" w:color="auto" w:fill="auto"/>
          </w:tcPr>
          <w:p w:rsidR="008542B8" w:rsidRPr="0022640B" w:rsidRDefault="008542B8" w:rsidP="003F3F4A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8542B8" w:rsidRPr="0022640B" w:rsidRDefault="008542B8" w:rsidP="003F3F4A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8542B8" w:rsidRPr="0022640B" w:rsidTr="009C1E6D">
        <w:trPr>
          <w:jc w:val="center"/>
        </w:trPr>
        <w:tc>
          <w:tcPr>
            <w:tcW w:w="4889" w:type="dxa"/>
            <w:shd w:val="clear" w:color="auto" w:fill="auto"/>
          </w:tcPr>
          <w:p w:rsidR="008542B8" w:rsidRPr="0022640B" w:rsidRDefault="008542B8" w:rsidP="003F3F4A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 xml:space="preserve">carta e cartone </w:t>
            </w:r>
            <w:proofErr w:type="spellStart"/>
            <w:r>
              <w:rPr>
                <w:rFonts w:ascii="Calibri" w:hAnsi="Calibri"/>
              </w:rPr>
              <w:t>monoperatore</w:t>
            </w:r>
            <w:proofErr w:type="spellEnd"/>
          </w:p>
        </w:tc>
        <w:tc>
          <w:tcPr>
            <w:tcW w:w="4889" w:type="dxa"/>
            <w:shd w:val="clear" w:color="auto" w:fill="auto"/>
          </w:tcPr>
          <w:p w:rsidR="008542B8" w:rsidRPr="0022640B" w:rsidRDefault="008542B8" w:rsidP="003F3F4A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quindicinale</w:t>
            </w:r>
          </w:p>
        </w:tc>
      </w:tr>
    </w:tbl>
    <w:p w:rsidR="008542B8" w:rsidRDefault="008542B8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542B8" w:rsidRDefault="00887E6F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Il servizio a caricamento posteriore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 è svolto tramite specifico programma su tutta la restante viabilità ed aree pubbliche o ad uso pubblico, che per caratteristiche non consentono il transito all’automezzo </w:t>
      </w:r>
      <w:r>
        <w:rPr>
          <w:rFonts w:eastAsia="Times New Roman" w:cstheme="minorHAnsi"/>
          <w:sz w:val="24"/>
          <w:szCs w:val="24"/>
          <w:lang w:eastAsia="it-IT"/>
        </w:rPr>
        <w:t>a caricamento laterale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, oltre che nelle frazioni e case sparse, </w:t>
      </w:r>
      <w:r w:rsidR="008542B8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8542B8" w:rsidRDefault="008542B8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8542B8" w:rsidRPr="0022640B" w:rsidTr="009C1E6D">
        <w:trPr>
          <w:jc w:val="center"/>
        </w:trPr>
        <w:tc>
          <w:tcPr>
            <w:tcW w:w="4889" w:type="dxa"/>
            <w:shd w:val="clear" w:color="auto" w:fill="auto"/>
          </w:tcPr>
          <w:p w:rsidR="008542B8" w:rsidRPr="0022640B" w:rsidRDefault="008542B8" w:rsidP="003F3F4A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8542B8" w:rsidRPr="0022640B" w:rsidRDefault="008542B8" w:rsidP="003F3F4A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8542B8" w:rsidRPr="0022640B" w:rsidTr="009C1E6D">
        <w:trPr>
          <w:jc w:val="center"/>
        </w:trPr>
        <w:tc>
          <w:tcPr>
            <w:tcW w:w="4889" w:type="dxa"/>
            <w:shd w:val="clear" w:color="auto" w:fill="auto"/>
          </w:tcPr>
          <w:p w:rsidR="008542B8" w:rsidRPr="0022640B" w:rsidRDefault="008542B8" w:rsidP="003F3F4A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carta e cartone</w:t>
            </w:r>
            <w:r w:rsidRPr="00050B18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caricamento posteriore</w:t>
            </w:r>
          </w:p>
        </w:tc>
        <w:tc>
          <w:tcPr>
            <w:tcW w:w="4889" w:type="dxa"/>
            <w:shd w:val="clear" w:color="auto" w:fill="auto"/>
          </w:tcPr>
          <w:p w:rsidR="008542B8" w:rsidRPr="0022640B" w:rsidRDefault="008542B8" w:rsidP="003F3F4A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quindicinale</w:t>
            </w:r>
          </w:p>
        </w:tc>
      </w:tr>
    </w:tbl>
    <w:p w:rsidR="008542B8" w:rsidRDefault="008542B8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065B" w:rsidRDefault="00BF065B" w:rsidP="003F3F4A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887E6F" w:rsidRPr="00167F72" w:rsidRDefault="00887E6F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887E6F" w:rsidRDefault="00887E6F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 per autocompattatore a caricamento posteriore</w:t>
      </w:r>
    </w:p>
    <w:p w:rsidR="00887E6F" w:rsidRPr="00167F72" w:rsidRDefault="00887E6F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167F72">
        <w:rPr>
          <w:rFonts w:eastAsia="Times New Roman" w:cstheme="minorHAnsi"/>
          <w:sz w:val="24"/>
          <w:szCs w:val="24"/>
          <w:lang w:eastAsia="it-IT"/>
        </w:rPr>
        <w:t>autista per autocompattatore a caricamento laterale</w:t>
      </w:r>
    </w:p>
    <w:p w:rsidR="00887E6F" w:rsidRPr="00167F72" w:rsidRDefault="00887E6F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167F72">
        <w:rPr>
          <w:rFonts w:eastAsia="Times New Roman" w:cstheme="minorHAnsi"/>
          <w:sz w:val="24"/>
          <w:szCs w:val="24"/>
          <w:lang w:eastAsia="it-IT"/>
        </w:rPr>
        <w:t>operatore ecologico per autocompattatore a caricamento posteriore</w:t>
      </w:r>
    </w:p>
    <w:p w:rsidR="00887E6F" w:rsidRDefault="00887E6F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:          </w:t>
      </w:r>
    </w:p>
    <w:p w:rsidR="00887E6F" w:rsidRPr="00167F72" w:rsidRDefault="00887E6F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autocompattatore a caricamento</w:t>
      </w:r>
      <w:r w:rsidR="00FA7618">
        <w:rPr>
          <w:rFonts w:eastAsia="Times New Roman" w:cstheme="minorHAnsi"/>
          <w:sz w:val="24"/>
          <w:szCs w:val="24"/>
          <w:lang w:eastAsia="it-IT"/>
        </w:rPr>
        <w:t xml:space="preserve"> posteriore da mc. 15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887E6F" w:rsidRDefault="00887E6F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autocompattatore </w:t>
      </w:r>
      <w:r w:rsidRPr="00167F72">
        <w:rPr>
          <w:rFonts w:eastAsia="Times New Roman" w:cstheme="minorHAnsi"/>
          <w:sz w:val="24"/>
          <w:szCs w:val="24"/>
          <w:lang w:eastAsia="it-IT"/>
        </w:rPr>
        <w:t>a caricament</w:t>
      </w:r>
      <w:r>
        <w:rPr>
          <w:rFonts w:eastAsia="Times New Roman" w:cstheme="minorHAnsi"/>
          <w:sz w:val="24"/>
          <w:szCs w:val="24"/>
          <w:lang w:eastAsia="it-IT"/>
        </w:rPr>
        <w:t xml:space="preserve">o </w:t>
      </w:r>
      <w:r w:rsidRPr="00167F72">
        <w:rPr>
          <w:rFonts w:eastAsia="Times New Roman" w:cstheme="minorHAnsi"/>
          <w:sz w:val="24"/>
          <w:szCs w:val="24"/>
          <w:lang w:eastAsia="it-IT"/>
        </w:rPr>
        <w:t>laterale da mc 20</w:t>
      </w:r>
    </w:p>
    <w:p w:rsidR="00887E6F" w:rsidRPr="00167F72" w:rsidRDefault="00887E6F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167F72">
        <w:rPr>
          <w:rFonts w:eastAsia="Times New Roman" w:cstheme="minorHAnsi"/>
          <w:sz w:val="24"/>
          <w:szCs w:val="24"/>
          <w:lang w:eastAsia="it-IT"/>
        </w:rPr>
        <w:t>:</w:t>
      </w:r>
    </w:p>
    <w:p w:rsidR="00887E6F" w:rsidRPr="00167F72" w:rsidRDefault="009159F6" w:rsidP="003F3F4A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9</w:t>
      </w:r>
      <w:r w:rsidR="00887E6F" w:rsidRPr="00167F72">
        <w:rPr>
          <w:rFonts w:eastAsia="Times New Roman" w:cstheme="minorHAnsi"/>
          <w:sz w:val="24"/>
          <w:szCs w:val="24"/>
          <w:lang w:eastAsia="it-IT"/>
        </w:rPr>
        <w:t xml:space="preserve"> cassonetti da lt. 2400</w:t>
      </w:r>
    </w:p>
    <w:p w:rsidR="00887E6F" w:rsidRPr="00167F72" w:rsidRDefault="00FA7618" w:rsidP="003F3F4A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3</w:t>
      </w:r>
      <w:r w:rsidR="00887E6F">
        <w:rPr>
          <w:rFonts w:eastAsia="Times New Roman" w:cstheme="minorHAnsi"/>
          <w:sz w:val="24"/>
          <w:szCs w:val="24"/>
          <w:lang w:eastAsia="it-IT"/>
        </w:rPr>
        <w:t xml:space="preserve"> cassonetti da lt. </w:t>
      </w:r>
      <w:r>
        <w:rPr>
          <w:rFonts w:eastAsia="Times New Roman" w:cstheme="minorHAnsi"/>
          <w:sz w:val="24"/>
          <w:szCs w:val="24"/>
          <w:lang w:eastAsia="it-IT"/>
        </w:rPr>
        <w:t>200</w:t>
      </w:r>
      <w:r w:rsidR="00887E6F">
        <w:rPr>
          <w:rFonts w:eastAsia="Times New Roman" w:cstheme="minorHAnsi"/>
          <w:sz w:val="24"/>
          <w:szCs w:val="24"/>
          <w:lang w:eastAsia="it-IT"/>
        </w:rPr>
        <w:t>0</w:t>
      </w:r>
    </w:p>
    <w:p w:rsidR="00887E6F" w:rsidRDefault="00887E6F" w:rsidP="003F3F4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BF065B" w:rsidRDefault="00BF065B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BF065B" w:rsidRDefault="00BF065B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D349E8" w:rsidRDefault="00D349E8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D349E8" w:rsidRDefault="00D349E8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D349E8" w:rsidRDefault="00D349E8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D349E8" w:rsidRDefault="00D349E8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BF065B" w:rsidRDefault="00BF065B" w:rsidP="003F3F4A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D206A0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CONTENITORI E IMBALLAGGI IN PLASTICA   </w:t>
      </w:r>
    </w:p>
    <w:p w:rsidR="00BF065B" w:rsidRDefault="00BF065B" w:rsidP="003F3F4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BF065B" w:rsidRDefault="00BF065B" w:rsidP="003F3F4A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BF065B" w:rsidRDefault="00BF065B" w:rsidP="003F3F4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BF065B" w:rsidRDefault="00BF065B" w:rsidP="003F3F4A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8" w:name="_Toc299533563"/>
      <w:bookmarkStart w:id="19" w:name="_Toc300914550"/>
      <w:r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8"/>
      <w:bookmarkEnd w:id="19"/>
    </w:p>
    <w:p w:rsidR="00BF065B" w:rsidRDefault="00BF065B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differenziata dei contenitori per liquidi e degli imballaggi in plastica, provenienti da locali e luoghi adibiti ad uso civile abitazione, da attività commerciali, artigianali e di servizio.</w:t>
      </w:r>
    </w:p>
    <w:p w:rsidR="00BF065B" w:rsidRDefault="00BF065B" w:rsidP="003F3F4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887E6F" w:rsidRDefault="00887E6F" w:rsidP="003F3F4A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887E6F" w:rsidRDefault="00887E6F" w:rsidP="003F3F4A">
      <w:pPr>
        <w:keepNext/>
        <w:spacing w:after="0" w:line="240" w:lineRule="auto"/>
        <w:jc w:val="both"/>
        <w:outlineLvl w:val="2"/>
        <w:rPr>
          <w:rFonts w:eastAsia="Times New Roman" w:cstheme="minorHAnsi"/>
          <w:i/>
          <w:iCs/>
          <w:sz w:val="24"/>
          <w:szCs w:val="24"/>
          <w:lang w:eastAsia="it-IT"/>
        </w:rPr>
      </w:pPr>
      <w:r>
        <w:rPr>
          <w:rFonts w:eastAsia="Times New Roman" w:cstheme="minorHAnsi"/>
          <w:i/>
          <w:iCs/>
          <w:sz w:val="24"/>
          <w:szCs w:val="24"/>
          <w:lang w:eastAsia="it-IT"/>
        </w:rPr>
        <w:t xml:space="preserve">– </w:t>
      </w:r>
      <w:r>
        <w:rPr>
          <w:rFonts w:eastAsia="Times New Roman" w:cstheme="minorHAnsi"/>
          <w:iCs/>
          <w:sz w:val="24"/>
          <w:szCs w:val="24"/>
          <w:lang w:eastAsia="it-IT"/>
        </w:rPr>
        <w:t>MODALITA’ DI SVOLGIMENTO DEL SERVIZIO</w:t>
      </w:r>
    </w:p>
    <w:p w:rsidR="00887E6F" w:rsidRPr="00167F72" w:rsidRDefault="00887E6F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sz w:val="24"/>
          <w:szCs w:val="24"/>
          <w:lang w:eastAsia="it-IT"/>
        </w:rPr>
        <w:t>Il servizio è svolto sull’intero territorio comunale, utilizzando un sistema misto, con l’impiego di:</w:t>
      </w:r>
    </w:p>
    <w:p w:rsidR="00887E6F" w:rsidRPr="00167F72" w:rsidRDefault="00887E6F" w:rsidP="003F3F4A">
      <w:pPr>
        <w:numPr>
          <w:ilvl w:val="1"/>
          <w:numId w:val="14"/>
        </w:numPr>
        <w:tabs>
          <w:tab w:val="clear" w:pos="1080"/>
          <w:tab w:val="num" w:pos="644"/>
          <w:tab w:val="num" w:pos="1440"/>
        </w:tabs>
        <w:spacing w:after="0" w:line="240" w:lineRule="auto"/>
        <w:ind w:left="644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sz w:val="24"/>
          <w:szCs w:val="24"/>
          <w:lang w:eastAsia="it-IT"/>
        </w:rPr>
        <w:t>Tecnologie a caricam</w:t>
      </w:r>
      <w:r>
        <w:rPr>
          <w:rFonts w:eastAsia="Times New Roman" w:cstheme="minorHAnsi"/>
          <w:sz w:val="24"/>
          <w:szCs w:val="24"/>
          <w:lang w:eastAsia="it-IT"/>
        </w:rPr>
        <w:t xml:space="preserve">ento laterale tipo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monoperatore</w:t>
      </w:r>
      <w:proofErr w:type="spellEnd"/>
    </w:p>
    <w:p w:rsidR="00887E6F" w:rsidRPr="00167F72" w:rsidRDefault="00887E6F" w:rsidP="003F3F4A">
      <w:pPr>
        <w:numPr>
          <w:ilvl w:val="1"/>
          <w:numId w:val="14"/>
        </w:numPr>
        <w:tabs>
          <w:tab w:val="clear" w:pos="1080"/>
          <w:tab w:val="num" w:pos="644"/>
          <w:tab w:val="num" w:pos="1440"/>
        </w:tabs>
        <w:spacing w:after="0" w:line="240" w:lineRule="auto"/>
        <w:ind w:left="644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sz w:val="24"/>
          <w:szCs w:val="24"/>
          <w:lang w:eastAsia="it-IT"/>
        </w:rPr>
        <w:t>Tecno</w:t>
      </w:r>
      <w:r>
        <w:rPr>
          <w:rFonts w:eastAsia="Times New Roman" w:cstheme="minorHAnsi"/>
          <w:sz w:val="24"/>
          <w:szCs w:val="24"/>
          <w:lang w:eastAsia="it-IT"/>
        </w:rPr>
        <w:t>logie a caricamento posteriore</w:t>
      </w:r>
    </w:p>
    <w:p w:rsidR="00887E6F" w:rsidRPr="00167F72" w:rsidRDefault="00887E6F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542B8" w:rsidRDefault="008542B8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Il servizio a caricamento laterale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 è espletato tramite l’attuazione di uno specifico programma, sulla viabilità ed aree pubbliche o ad uso pubblico, </w:t>
      </w:r>
      <w:r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8542B8" w:rsidRPr="0022640B" w:rsidTr="009C1E6D">
        <w:trPr>
          <w:jc w:val="center"/>
        </w:trPr>
        <w:tc>
          <w:tcPr>
            <w:tcW w:w="4889" w:type="dxa"/>
            <w:shd w:val="clear" w:color="auto" w:fill="auto"/>
          </w:tcPr>
          <w:p w:rsidR="008542B8" w:rsidRPr="0022640B" w:rsidRDefault="008542B8" w:rsidP="003F3F4A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8542B8" w:rsidRPr="0022640B" w:rsidRDefault="008542B8" w:rsidP="003F3F4A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8542B8" w:rsidRPr="0022640B" w:rsidTr="009C1E6D">
        <w:trPr>
          <w:jc w:val="center"/>
        </w:trPr>
        <w:tc>
          <w:tcPr>
            <w:tcW w:w="4889" w:type="dxa"/>
            <w:shd w:val="clear" w:color="auto" w:fill="auto"/>
          </w:tcPr>
          <w:p w:rsidR="008542B8" w:rsidRPr="0022640B" w:rsidRDefault="008542B8" w:rsidP="003F3F4A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 xml:space="preserve">imballaggi in plastica </w:t>
            </w:r>
            <w:proofErr w:type="spellStart"/>
            <w:r>
              <w:rPr>
                <w:rFonts w:ascii="Calibri" w:hAnsi="Calibri"/>
              </w:rPr>
              <w:t>monoperatore</w:t>
            </w:r>
            <w:proofErr w:type="spellEnd"/>
          </w:p>
        </w:tc>
        <w:tc>
          <w:tcPr>
            <w:tcW w:w="4889" w:type="dxa"/>
            <w:shd w:val="clear" w:color="auto" w:fill="auto"/>
          </w:tcPr>
          <w:p w:rsidR="008542B8" w:rsidRPr="0022640B" w:rsidRDefault="008542B8" w:rsidP="003F3F4A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quindicinale</w:t>
            </w:r>
          </w:p>
        </w:tc>
      </w:tr>
    </w:tbl>
    <w:p w:rsidR="008542B8" w:rsidRDefault="008542B8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542B8" w:rsidRDefault="008542B8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Il servizio a caricamento posteriore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 è svolto tramite specifico programma su tutta la restante viabilità ed aree pubbliche o ad uso pubblico, che per caratteristiche non consentono il transito all’automezzo </w:t>
      </w:r>
      <w:r>
        <w:rPr>
          <w:rFonts w:eastAsia="Times New Roman" w:cstheme="minorHAnsi"/>
          <w:sz w:val="24"/>
          <w:szCs w:val="24"/>
          <w:lang w:eastAsia="it-IT"/>
        </w:rPr>
        <w:t>a caricamento laterale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, oltre che nelle frazioni e case sparse, </w:t>
      </w:r>
      <w:r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8542B8" w:rsidRPr="0022640B" w:rsidTr="009C1E6D">
        <w:trPr>
          <w:jc w:val="center"/>
        </w:trPr>
        <w:tc>
          <w:tcPr>
            <w:tcW w:w="4889" w:type="dxa"/>
            <w:shd w:val="clear" w:color="auto" w:fill="auto"/>
          </w:tcPr>
          <w:p w:rsidR="008542B8" w:rsidRPr="0022640B" w:rsidRDefault="008542B8" w:rsidP="003F3F4A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8542B8" w:rsidRPr="0022640B" w:rsidRDefault="008542B8" w:rsidP="003F3F4A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8542B8" w:rsidRPr="0022640B" w:rsidTr="009C1E6D">
        <w:trPr>
          <w:jc w:val="center"/>
        </w:trPr>
        <w:tc>
          <w:tcPr>
            <w:tcW w:w="4889" w:type="dxa"/>
            <w:shd w:val="clear" w:color="auto" w:fill="auto"/>
          </w:tcPr>
          <w:p w:rsidR="008542B8" w:rsidRPr="0022640B" w:rsidRDefault="008542B8" w:rsidP="003F3F4A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imballaggi in platica</w:t>
            </w:r>
            <w:r w:rsidRPr="00050B18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caricamento posteriore</w:t>
            </w:r>
          </w:p>
        </w:tc>
        <w:tc>
          <w:tcPr>
            <w:tcW w:w="4889" w:type="dxa"/>
            <w:shd w:val="clear" w:color="auto" w:fill="auto"/>
          </w:tcPr>
          <w:p w:rsidR="008542B8" w:rsidRDefault="008542B8" w:rsidP="003F3F4A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Quindicinale</w:t>
            </w:r>
          </w:p>
          <w:p w:rsidR="008542B8" w:rsidRPr="0022640B" w:rsidRDefault="008542B8" w:rsidP="003F3F4A">
            <w:pPr>
              <w:pStyle w:val="Corpotesto"/>
              <w:jc w:val="center"/>
              <w:rPr>
                <w:rFonts w:ascii="Calibri" w:hAnsi="Calibri"/>
              </w:rPr>
            </w:pPr>
          </w:p>
        </w:tc>
      </w:tr>
    </w:tbl>
    <w:p w:rsidR="008542B8" w:rsidRDefault="008542B8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065B" w:rsidRDefault="00BF065B" w:rsidP="003F3F4A">
      <w:pPr>
        <w:spacing w:after="0" w:line="240" w:lineRule="auto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</w:p>
    <w:p w:rsidR="00887E6F" w:rsidRPr="00167F72" w:rsidRDefault="00887E6F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887E6F" w:rsidRDefault="00887E6F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 per autocompattatore a caricamento posteriore</w:t>
      </w:r>
    </w:p>
    <w:p w:rsidR="00887E6F" w:rsidRPr="00167F72" w:rsidRDefault="00887E6F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167F72">
        <w:rPr>
          <w:rFonts w:eastAsia="Times New Roman" w:cstheme="minorHAnsi"/>
          <w:sz w:val="24"/>
          <w:szCs w:val="24"/>
          <w:lang w:eastAsia="it-IT"/>
        </w:rPr>
        <w:t>autista per autocompattatore a caricamento laterale</w:t>
      </w:r>
    </w:p>
    <w:p w:rsidR="00887E6F" w:rsidRPr="00167F72" w:rsidRDefault="00887E6F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167F72">
        <w:rPr>
          <w:rFonts w:eastAsia="Times New Roman" w:cstheme="minorHAnsi"/>
          <w:sz w:val="24"/>
          <w:szCs w:val="24"/>
          <w:lang w:eastAsia="it-IT"/>
        </w:rPr>
        <w:t>operatore ecologico per autocompattatore a caricamento posteriore</w:t>
      </w:r>
    </w:p>
    <w:p w:rsidR="00887E6F" w:rsidRDefault="00887E6F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:          </w:t>
      </w:r>
    </w:p>
    <w:p w:rsidR="00887E6F" w:rsidRPr="00167F72" w:rsidRDefault="00887E6F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autocompattatore a caricamento</w:t>
      </w:r>
      <w:r w:rsidR="00FA7618">
        <w:rPr>
          <w:rFonts w:eastAsia="Times New Roman" w:cstheme="minorHAnsi"/>
          <w:sz w:val="24"/>
          <w:szCs w:val="24"/>
          <w:lang w:eastAsia="it-IT"/>
        </w:rPr>
        <w:t xml:space="preserve"> posteriore da mc. 15</w:t>
      </w:r>
    </w:p>
    <w:p w:rsidR="00887E6F" w:rsidRDefault="00887E6F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autocompattatore </w:t>
      </w:r>
      <w:r w:rsidRPr="00167F72">
        <w:rPr>
          <w:rFonts w:eastAsia="Times New Roman" w:cstheme="minorHAnsi"/>
          <w:sz w:val="24"/>
          <w:szCs w:val="24"/>
          <w:lang w:eastAsia="it-IT"/>
        </w:rPr>
        <w:t>a caricament</w:t>
      </w:r>
      <w:r>
        <w:rPr>
          <w:rFonts w:eastAsia="Times New Roman" w:cstheme="minorHAnsi"/>
          <w:sz w:val="24"/>
          <w:szCs w:val="24"/>
          <w:lang w:eastAsia="it-IT"/>
        </w:rPr>
        <w:t xml:space="preserve">o </w:t>
      </w:r>
      <w:r w:rsidRPr="00167F72">
        <w:rPr>
          <w:rFonts w:eastAsia="Times New Roman" w:cstheme="minorHAnsi"/>
          <w:sz w:val="24"/>
          <w:szCs w:val="24"/>
          <w:lang w:eastAsia="it-IT"/>
        </w:rPr>
        <w:t>laterale da mc 20</w:t>
      </w:r>
    </w:p>
    <w:p w:rsidR="00887E6F" w:rsidRPr="00167F72" w:rsidRDefault="00887E6F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167F72">
        <w:rPr>
          <w:rFonts w:eastAsia="Times New Roman" w:cstheme="minorHAnsi"/>
          <w:sz w:val="24"/>
          <w:szCs w:val="24"/>
          <w:lang w:eastAsia="it-IT"/>
        </w:rPr>
        <w:t>:</w:t>
      </w:r>
    </w:p>
    <w:p w:rsidR="00887E6F" w:rsidRPr="00167F72" w:rsidRDefault="00FA7618" w:rsidP="003F3F4A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9</w:t>
      </w:r>
      <w:r w:rsidR="00887E6F" w:rsidRPr="00167F72">
        <w:rPr>
          <w:rFonts w:eastAsia="Times New Roman" w:cstheme="minorHAnsi"/>
          <w:sz w:val="24"/>
          <w:szCs w:val="24"/>
          <w:lang w:eastAsia="it-IT"/>
        </w:rPr>
        <w:t xml:space="preserve"> cassonetti da lt. 2400</w:t>
      </w:r>
    </w:p>
    <w:p w:rsidR="00887E6F" w:rsidRPr="00167F72" w:rsidRDefault="00FA7618" w:rsidP="003F3F4A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</w:t>
      </w:r>
      <w:r w:rsidR="00887E6F">
        <w:rPr>
          <w:rFonts w:eastAsia="Times New Roman" w:cstheme="minorHAnsi"/>
          <w:sz w:val="24"/>
          <w:szCs w:val="24"/>
          <w:lang w:eastAsia="it-IT"/>
        </w:rPr>
        <w:t xml:space="preserve"> cassonetti da lt. </w:t>
      </w:r>
      <w:r>
        <w:rPr>
          <w:rFonts w:eastAsia="Times New Roman" w:cstheme="minorHAnsi"/>
          <w:sz w:val="24"/>
          <w:szCs w:val="24"/>
          <w:lang w:eastAsia="it-IT"/>
        </w:rPr>
        <w:t>20</w:t>
      </w:r>
      <w:r w:rsidR="00887E6F">
        <w:rPr>
          <w:rFonts w:eastAsia="Times New Roman" w:cstheme="minorHAnsi"/>
          <w:sz w:val="24"/>
          <w:szCs w:val="24"/>
          <w:lang w:eastAsia="it-IT"/>
        </w:rPr>
        <w:t>00</w:t>
      </w:r>
    </w:p>
    <w:p w:rsidR="00302764" w:rsidRDefault="00302764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065B" w:rsidRDefault="00BF065B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BF065B" w:rsidRDefault="00BF065B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BF065B" w:rsidRDefault="00BF065B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349E8" w:rsidRDefault="00D349E8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349E8" w:rsidRDefault="00D349E8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349E8" w:rsidRDefault="00D349E8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349E8" w:rsidRPr="00887E6F" w:rsidRDefault="00D349E8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065B" w:rsidRDefault="00BF065B" w:rsidP="003F3F4A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0" w:name="_Toc300914526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D206A0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RIFIUTI VEGETALI E SCARTI LIGNEO CELLULOSICI</w:t>
      </w:r>
      <w:bookmarkEnd w:id="20"/>
    </w:p>
    <w:p w:rsidR="00BF065B" w:rsidRDefault="00BF065B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349E8" w:rsidRDefault="00D349E8" w:rsidP="003F3F4A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D349E8" w:rsidRDefault="00D349E8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065B" w:rsidRDefault="00BF065B" w:rsidP="003F3F4A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1" w:name="_Toc299533539"/>
      <w:bookmarkStart w:id="22" w:name="_Toc300914527"/>
      <w:r>
        <w:rPr>
          <w:rFonts w:eastAsia="Times New Roman" w:cstheme="minorHAnsi"/>
          <w:iCs/>
          <w:sz w:val="24"/>
          <w:szCs w:val="24"/>
          <w:lang w:eastAsia="it-IT"/>
        </w:rPr>
        <w:t xml:space="preserve"> – TIPOLOGIA DEL SERVIZIO</w:t>
      </w:r>
      <w:bookmarkEnd w:id="21"/>
      <w:bookmarkEnd w:id="22"/>
    </w:p>
    <w:p w:rsidR="00BF065B" w:rsidRDefault="00BF065B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differenziata dei rifiuti vegetali derivanti da attività di manutenzione del verde pubblico e privato e scarti ligneo-cellulosici naturali ad esclusione degli scarti di lavorazione del legno.</w:t>
      </w:r>
    </w:p>
    <w:p w:rsidR="00BF065B" w:rsidRDefault="00BF065B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BF065B" w:rsidRDefault="00BF065B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065B" w:rsidRDefault="00BF065B" w:rsidP="003F3F4A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3" w:name="_Toc299533540"/>
      <w:bookmarkStart w:id="24" w:name="_Toc300914528"/>
      <w:r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23"/>
      <w:bookmarkEnd w:id="24"/>
    </w:p>
    <w:p w:rsidR="00BF065B" w:rsidRDefault="00BF065B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è svolto sull’intero territorio comunale con l’impiego di Automezzo autocompattatore caricamento laterale, tramite specifico programma, osservando le seguenti modalità operative: svuotamento di cassonetti ubicati su tutto il territorio comunale, nel rispetto delle seguenti frequenze:</w:t>
      </w:r>
    </w:p>
    <w:p w:rsidR="00BF065B" w:rsidRDefault="00BF065B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BF065B" w:rsidTr="00BF065B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65B" w:rsidRDefault="00BF065B" w:rsidP="003F3F4A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65B" w:rsidRDefault="00BF065B" w:rsidP="003F3F4A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</w:t>
            </w:r>
          </w:p>
        </w:tc>
      </w:tr>
      <w:tr w:rsidR="00BF065B" w:rsidTr="00BF065B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65B" w:rsidRDefault="00BF065B" w:rsidP="003F3F4A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 xml:space="preserve">Raccolta stradale verde e ramaglia 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65B" w:rsidRDefault="00BF065B" w:rsidP="003F3F4A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quindicinale</w:t>
            </w:r>
          </w:p>
        </w:tc>
      </w:tr>
    </w:tbl>
    <w:p w:rsidR="00BF065B" w:rsidRDefault="00BF065B" w:rsidP="003F3F4A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065B" w:rsidRDefault="00BF065B" w:rsidP="003F3F4A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BF065B" w:rsidRDefault="00BF065B" w:rsidP="003F3F4A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BF065B" w:rsidRDefault="00BF065B" w:rsidP="003F3F4A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per autocompattatore a caricamento laterale   </w:t>
      </w:r>
    </w:p>
    <w:p w:rsidR="00BF065B" w:rsidRDefault="00BF065B" w:rsidP="003F3F4A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BF065B" w:rsidRDefault="00BF065B" w:rsidP="003F3F4A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autocompattatore a caricamento laterale da mc 20</w:t>
      </w:r>
    </w:p>
    <w:p w:rsidR="00BF065B" w:rsidRDefault="00BF065B" w:rsidP="003F3F4A">
      <w:pPr>
        <w:keepNext/>
        <w:spacing w:after="0" w:line="240" w:lineRule="auto"/>
        <w:jc w:val="both"/>
        <w:outlineLvl w:val="2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Attrezzature:</w:t>
      </w:r>
    </w:p>
    <w:p w:rsidR="00BF065B" w:rsidRDefault="00BF065B" w:rsidP="003F3F4A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16 cassonetti da lt.3200</w:t>
      </w:r>
      <w:r>
        <w:rPr>
          <w:rFonts w:eastAsia="Times New Roman" w:cstheme="minorHAnsi"/>
          <w:sz w:val="24"/>
          <w:szCs w:val="24"/>
          <w:lang w:eastAsia="it-IT"/>
        </w:rPr>
        <w:t xml:space="preserve">    </w:t>
      </w:r>
    </w:p>
    <w:p w:rsidR="00BF065B" w:rsidRDefault="00BF065B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065B" w:rsidRDefault="00BF065B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BF065B" w:rsidRDefault="00BF065B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4E3E78" w:rsidRPr="00887E6F" w:rsidRDefault="004E3E78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C5C1F" w:rsidRDefault="001C5C1F" w:rsidP="003F3F4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87E6F" w:rsidRDefault="00887E6F" w:rsidP="003F3F4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87E6F" w:rsidRDefault="00887E6F" w:rsidP="003F3F4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87E6F" w:rsidRDefault="00887E6F" w:rsidP="003F3F4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87E6F" w:rsidRDefault="00887E6F" w:rsidP="003F3F4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87E6F" w:rsidRDefault="00887E6F" w:rsidP="003F3F4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87E6F" w:rsidRDefault="00887E6F" w:rsidP="003F3F4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87E6F" w:rsidRDefault="00887E6F" w:rsidP="003F3F4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87E6F" w:rsidRDefault="00887E6F" w:rsidP="003F3F4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87E6F" w:rsidRDefault="00887E6F" w:rsidP="003F3F4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87E6F" w:rsidRDefault="00887E6F" w:rsidP="003F3F4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74121" w:rsidRDefault="00474121" w:rsidP="003F3F4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87E6F" w:rsidRDefault="00887E6F" w:rsidP="003F3F4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87E6F" w:rsidRDefault="00887E6F" w:rsidP="003F3F4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87E6F" w:rsidRDefault="00887E6F" w:rsidP="003F3F4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349E8" w:rsidRDefault="00D349E8" w:rsidP="003F3F4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87E6F" w:rsidRDefault="00887E6F" w:rsidP="003F3F4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87E6F" w:rsidRDefault="00887E6F" w:rsidP="003F3F4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74121" w:rsidRDefault="00474121" w:rsidP="003F3F4A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5" w:name="_Toc300914545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 E TRASPORTO DI ACCUMULATORI AL PB, PILE, MEDICINALI SCADUTI, VERNICI E TONE</w:t>
      </w:r>
      <w:bookmarkEnd w:id="25"/>
      <w:r>
        <w:rPr>
          <w:rFonts w:eastAsia="Times New Roman" w:cstheme="minorHAnsi"/>
          <w:bCs/>
          <w:sz w:val="24"/>
          <w:szCs w:val="24"/>
          <w:lang w:eastAsia="it-IT"/>
        </w:rPr>
        <w:t>R</w:t>
      </w:r>
    </w:p>
    <w:p w:rsidR="00474121" w:rsidRDefault="00474121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74121" w:rsidRDefault="00474121" w:rsidP="003F3F4A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474121" w:rsidRDefault="00474121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74121" w:rsidRDefault="00474121" w:rsidP="003F3F4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26" w:name="_Toc300914546"/>
      <w:bookmarkStart w:id="27" w:name="_Toc299533559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26"/>
      <w:bookmarkEnd w:id="27"/>
    </w:p>
    <w:p w:rsidR="00474121" w:rsidRDefault="00474121" w:rsidP="003F3F4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474121" w:rsidRDefault="00474121" w:rsidP="003F3F4A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Il servizio in oggetto riguarda le seguenti tipologie di rifiuti:</w:t>
      </w:r>
    </w:p>
    <w:p w:rsidR="00474121" w:rsidRDefault="00474121" w:rsidP="003F3F4A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6398"/>
        <w:gridCol w:w="1581"/>
      </w:tblGrid>
      <w:tr w:rsidR="00474121" w:rsidTr="0047412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121" w:rsidRDefault="00474121" w:rsidP="003F3F4A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Tipologia R.U.P.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121" w:rsidRDefault="00474121" w:rsidP="003F3F4A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Modalità svolgimento servizio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121" w:rsidRDefault="00474121" w:rsidP="003F3F4A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 di servizio</w:t>
            </w:r>
          </w:p>
        </w:tc>
      </w:tr>
      <w:tr w:rsidR="00474121" w:rsidTr="0047412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121" w:rsidRDefault="00474121" w:rsidP="003F3F4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Accumulatori al Pb e pile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121" w:rsidRDefault="00474121" w:rsidP="003F3F4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atti a contenere il conferimento da parte degli utenti e dislocati con le seguenti modalità:</w:t>
            </w:r>
          </w:p>
          <w:p w:rsidR="00474121" w:rsidRDefault="00474121" w:rsidP="003F3F4A">
            <w:pPr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gli accumulatori al Pb tramite n. 1 appropriato contenitore da 1 m3 posizionato presso il punto indicato dal Comune</w:t>
            </w:r>
          </w:p>
          <w:p w:rsidR="00474121" w:rsidRDefault="00474121" w:rsidP="003F3F4A">
            <w:pPr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le pile tramite appropriati contenitori, dislocati in particolari punti del territorio comunale individuati dal Comune.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121" w:rsidRDefault="00474121" w:rsidP="003F3F4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474121" w:rsidTr="0047412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121" w:rsidRDefault="00474121" w:rsidP="003F3F4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Medicinali scaduti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121" w:rsidRDefault="00474121" w:rsidP="003F3F4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dislocati presso farmacie e/o ambulatori su indicazione dell’Amministrazione Comunale.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121" w:rsidRDefault="00474121" w:rsidP="003F3F4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474121" w:rsidTr="0047412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121" w:rsidRDefault="00474121" w:rsidP="003F3F4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Vernici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121" w:rsidRDefault="00474121" w:rsidP="003F3F4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121" w:rsidRDefault="00474121" w:rsidP="003F3F4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474121" w:rsidTr="0047412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121" w:rsidRDefault="00474121" w:rsidP="003F3F4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Cartucce esauste e Toner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121" w:rsidRDefault="00474121" w:rsidP="003F3F4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121" w:rsidRDefault="00474121" w:rsidP="003F3F4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</w:tbl>
    <w:p w:rsidR="00474121" w:rsidRDefault="00474121" w:rsidP="003F3F4A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474121" w:rsidRDefault="00474121" w:rsidP="003F3F4A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474121" w:rsidRDefault="00474121" w:rsidP="003F3F4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474121" w:rsidRDefault="00474121" w:rsidP="003F3F4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autocarro</w:t>
      </w:r>
    </w:p>
    <w:p w:rsidR="00474121" w:rsidRDefault="00474121" w:rsidP="003F3F4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474121" w:rsidRDefault="00474121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autocarro</w:t>
      </w:r>
    </w:p>
    <w:p w:rsidR="00474121" w:rsidRDefault="00474121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74121" w:rsidRDefault="00474121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474121" w:rsidRDefault="00474121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BF065B" w:rsidRDefault="00BF065B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BF065B" w:rsidRDefault="00BF065B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BF065B" w:rsidRDefault="00BF065B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74121" w:rsidRDefault="00474121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74121" w:rsidRDefault="00474121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74121" w:rsidRDefault="00474121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74121" w:rsidRDefault="00474121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74121" w:rsidRDefault="00474121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74121" w:rsidRDefault="00474121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74121" w:rsidRDefault="00474121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BF065B" w:rsidRDefault="00BF065B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BF065B" w:rsidRDefault="00BF065B" w:rsidP="003F3F4A">
      <w:pPr>
        <w:keepNext/>
        <w:spacing w:after="0" w:line="240" w:lineRule="auto"/>
        <w:jc w:val="center"/>
        <w:outlineLvl w:val="0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E TRASPORTO RIFIUTI SOLIDI URBANI DI GROSSE DIMENSIONI </w:t>
      </w:r>
    </w:p>
    <w:p w:rsidR="00BF065B" w:rsidRDefault="00BF065B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065B" w:rsidRDefault="00BF065B" w:rsidP="003F3F4A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D349E8" w:rsidRDefault="00D349E8" w:rsidP="003F3F4A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BF065B" w:rsidRDefault="00BF065B" w:rsidP="003F3F4A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BF065B" w:rsidRDefault="00BF065B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dei rifiuti urbani che per natura e dimensioni, non possono essere smaltiti tramite i normali circuiti di raccolta (cassonetti), provenienti da locali e luoghi adibiti ad uso civile abitazione, da attività commerciali, artigianali e di servizio. </w:t>
      </w:r>
    </w:p>
    <w:p w:rsidR="00BF065B" w:rsidRDefault="00D76D98" w:rsidP="003F3F4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Voghera, facendo affidamento anche a ditta terza.</w:t>
      </w:r>
    </w:p>
    <w:p w:rsidR="00BF065B" w:rsidRDefault="00BF065B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Rientrano in tale tipologia di rifiuti le seguenti frazioni:</w:t>
      </w:r>
    </w:p>
    <w:p w:rsidR="00BF065B" w:rsidRDefault="00BF065B" w:rsidP="003F3F4A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065B" w:rsidRDefault="00BF065B" w:rsidP="003F3F4A">
      <w:pPr>
        <w:numPr>
          <w:ilvl w:val="0"/>
          <w:numId w:val="36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Rifiuti ingombranti</w:t>
      </w:r>
    </w:p>
    <w:p w:rsidR="00BF065B" w:rsidRDefault="00BF065B" w:rsidP="003F3F4A">
      <w:pPr>
        <w:numPr>
          <w:ilvl w:val="0"/>
          <w:numId w:val="36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Rifiuti legnosi</w:t>
      </w:r>
    </w:p>
    <w:p w:rsidR="00BF065B" w:rsidRDefault="00BF065B" w:rsidP="003F3F4A">
      <w:pPr>
        <w:numPr>
          <w:ilvl w:val="0"/>
          <w:numId w:val="36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Rifiuti vegetali</w:t>
      </w:r>
    </w:p>
    <w:p w:rsidR="00BF065B" w:rsidRDefault="00BF065B" w:rsidP="003F3F4A">
      <w:pPr>
        <w:numPr>
          <w:ilvl w:val="0"/>
          <w:numId w:val="36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Materiali metallici</w:t>
      </w:r>
    </w:p>
    <w:p w:rsidR="00BF065B" w:rsidRDefault="00BF065B" w:rsidP="003F3F4A">
      <w:pPr>
        <w:numPr>
          <w:ilvl w:val="0"/>
          <w:numId w:val="36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RAEE</w:t>
      </w:r>
    </w:p>
    <w:p w:rsidR="00BF065B" w:rsidRDefault="00BF065B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065B" w:rsidRDefault="00BF065B" w:rsidP="003F3F4A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BF065B" w:rsidRDefault="00BF065B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dovrà essere svolto attraverso le seguenti modalità:</w:t>
      </w:r>
    </w:p>
    <w:p w:rsidR="00BF065B" w:rsidRDefault="00BF065B" w:rsidP="003F3F4A">
      <w:pPr>
        <w:tabs>
          <w:tab w:val="num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- </w:t>
      </w:r>
      <w:r>
        <w:rPr>
          <w:rFonts w:eastAsia="Times New Roman" w:cstheme="minorHAnsi"/>
          <w:bCs/>
          <w:sz w:val="24"/>
          <w:szCs w:val="24"/>
          <w:lang w:eastAsia="it-IT"/>
        </w:rPr>
        <w:t>Porta a porta</w:t>
      </w:r>
      <w:r>
        <w:rPr>
          <w:rFonts w:eastAsia="Times New Roman" w:cstheme="minorHAnsi"/>
          <w:sz w:val="24"/>
          <w:szCs w:val="24"/>
          <w:lang w:eastAsia="it-IT"/>
        </w:rPr>
        <w:t xml:space="preserve"> servizio su prenotazione </w:t>
      </w:r>
      <w:r w:rsidR="004834F4">
        <w:rPr>
          <w:rFonts w:eastAsia="Times New Roman" w:cstheme="minorHAnsi"/>
          <w:sz w:val="24"/>
          <w:szCs w:val="24"/>
          <w:lang w:eastAsia="it-IT"/>
        </w:rPr>
        <w:t>chiamando direttamente ASM Voghera</w:t>
      </w:r>
      <w:r>
        <w:rPr>
          <w:rFonts w:eastAsia="Times New Roman" w:cstheme="minorHAnsi"/>
          <w:sz w:val="24"/>
          <w:szCs w:val="24"/>
          <w:lang w:eastAsia="it-IT"/>
        </w:rPr>
        <w:t>. I rifiuti vengono posizionati a cura degli utenti sul suolo pubblico o ad uso pubblico, presso le rispettive abitazioni e/o sedi, in modo tale da non ostacolare il traffico veicolare e pedonale. Il personale addetto, oltre che effettuare la raccolta e il trasporto dei rifiuti provvede, in caso di dispersioni o sversamenti, alla pulizia del suolo pubblico o ad uso pubblico.</w:t>
      </w:r>
    </w:p>
    <w:p w:rsidR="00025BE9" w:rsidRDefault="00025BE9" w:rsidP="003F3F4A">
      <w:pPr>
        <w:tabs>
          <w:tab w:val="num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76D98" w:rsidRPr="00046238" w:rsidRDefault="00D76D98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D76D98" w:rsidRPr="00793A5C" w:rsidTr="00931A71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6D98" w:rsidRPr="00793A5C" w:rsidRDefault="00D76D98" w:rsidP="003F3F4A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6D98" w:rsidRPr="00793A5C" w:rsidRDefault="00D76D98" w:rsidP="003F3F4A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D76D98" w:rsidRPr="00046238" w:rsidTr="00931A71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6D98" w:rsidRPr="000720F4" w:rsidRDefault="00D76D98" w:rsidP="003F3F4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0720F4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raccolta rifiuti </w:t>
            </w:r>
            <w:r w:rsidR="0035551D">
              <w:rPr>
                <w:rFonts w:eastAsia="Times New Roman" w:cstheme="minorHAnsi"/>
                <w:sz w:val="24"/>
                <w:szCs w:val="24"/>
                <w:lang w:eastAsia="it-IT"/>
              </w:rPr>
              <w:t>di grosse dimensioni</w:t>
            </w:r>
            <w:r w:rsidRPr="000720F4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porta a porta mediante autocarro con pianale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6D98" w:rsidRPr="000720F4" w:rsidRDefault="00D76D98" w:rsidP="003F3F4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0720F4"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</w:tbl>
    <w:p w:rsidR="00BF065B" w:rsidRDefault="00BF065B" w:rsidP="003F3F4A">
      <w:pPr>
        <w:tabs>
          <w:tab w:val="num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25BE9" w:rsidRDefault="00025BE9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- conferimento diretto da parte degli utenti presso il centro multi-raccolta di strada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Voghera</w:t>
      </w:r>
    </w:p>
    <w:p w:rsidR="0035551D" w:rsidRDefault="0035551D" w:rsidP="003F3F4A">
      <w:pPr>
        <w:tabs>
          <w:tab w:val="num" w:pos="1440"/>
        </w:tabs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x-none"/>
        </w:rPr>
      </w:pPr>
      <w:r>
        <w:rPr>
          <w:rFonts w:ascii="Calibri" w:eastAsia="Times New Roman" w:hAnsi="Calibri" w:cs="Times New Roman"/>
          <w:sz w:val="24"/>
          <w:szCs w:val="24"/>
          <w:lang w:eastAsia="x-none"/>
        </w:rPr>
        <w:t xml:space="preserve">- per casi particolari può essere predisposto un servizio, a chiamata, di ritiro mediante cassone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eastAsia="x-none"/>
        </w:rPr>
        <w:t>scarrabile</w:t>
      </w:r>
      <w:proofErr w:type="spellEnd"/>
      <w:r>
        <w:rPr>
          <w:rFonts w:ascii="Calibri" w:eastAsia="Times New Roman" w:hAnsi="Calibri" w:cs="Times New Roman"/>
          <w:sz w:val="24"/>
          <w:szCs w:val="24"/>
          <w:lang w:eastAsia="x-none"/>
        </w:rPr>
        <w:t>.</w:t>
      </w:r>
    </w:p>
    <w:p w:rsidR="00BF065B" w:rsidRDefault="00BF065B" w:rsidP="003F3F4A">
      <w:pPr>
        <w:keepNext/>
        <w:spacing w:after="0" w:line="240" w:lineRule="auto"/>
        <w:outlineLvl w:val="1"/>
        <w:rPr>
          <w:rFonts w:eastAsia="Times New Roman" w:cstheme="minorHAnsi"/>
          <w:sz w:val="24"/>
          <w:szCs w:val="24"/>
          <w:lang w:eastAsia="it-IT"/>
        </w:rPr>
      </w:pPr>
    </w:p>
    <w:p w:rsidR="00D76D98" w:rsidRPr="00046238" w:rsidRDefault="00D76D98" w:rsidP="003F3F4A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-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MISTA</w:t>
      </w:r>
    </w:p>
    <w:p w:rsidR="00D76D98" w:rsidRPr="00046238" w:rsidRDefault="00D76D98" w:rsidP="003F3F4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D76D98" w:rsidRPr="00046238" w:rsidRDefault="00D76D98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automezzo polifunzionale</w:t>
      </w:r>
    </w:p>
    <w:p w:rsidR="00D76D98" w:rsidRPr="00046238" w:rsidRDefault="00D76D98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autocarro con pianale ribaltabile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D76D98" w:rsidRPr="00046238" w:rsidRDefault="00D76D98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operatore ecologico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D76D98" w:rsidRPr="00046238" w:rsidRDefault="00D76D98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D76D98" w:rsidRPr="00046238" w:rsidRDefault="00D76D98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automezzo polifunzionale munito di gru caricatrice </w:t>
      </w:r>
    </w:p>
    <w:p w:rsidR="00D349E8" w:rsidRDefault="00D76D98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autocarro con pianale ribaltabile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  <w:r w:rsidRPr="00844535">
        <w:rPr>
          <w:rFonts w:eastAsia="Times New Roman" w:cstheme="minorHAnsi"/>
          <w:sz w:val="24"/>
          <w:szCs w:val="24"/>
          <w:lang w:eastAsia="it-IT"/>
        </w:rPr>
        <w:t xml:space="preserve">    </w:t>
      </w:r>
    </w:p>
    <w:p w:rsidR="00D76D98" w:rsidRPr="00F525AF" w:rsidRDefault="00D76D98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844535">
        <w:rPr>
          <w:rFonts w:eastAsia="Times New Roman" w:cstheme="minorHAnsi"/>
          <w:sz w:val="24"/>
          <w:szCs w:val="24"/>
          <w:lang w:eastAsia="it-IT"/>
        </w:rPr>
        <w:t xml:space="preserve">                                   </w:t>
      </w:r>
      <w:r w:rsidRPr="00844535">
        <w:rPr>
          <w:rFonts w:cstheme="minorHAnsi"/>
          <w:sz w:val="24"/>
          <w:szCs w:val="24"/>
        </w:rPr>
        <w:tab/>
        <w:t xml:space="preserve">                  </w:t>
      </w:r>
    </w:p>
    <w:p w:rsidR="00D76D98" w:rsidRDefault="00D76D98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D76D98" w:rsidRDefault="00D76D98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D349E8" w:rsidRDefault="00D349E8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D349E8" w:rsidRPr="00770BCA" w:rsidRDefault="00D349E8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9"/>
      </w:tblGrid>
      <w:tr w:rsidR="00C16788" w:rsidRPr="00046238" w:rsidTr="003951A1">
        <w:tc>
          <w:tcPr>
            <w:tcW w:w="9779" w:type="dxa"/>
            <w:tcBorders>
              <w:top w:val="nil"/>
              <w:left w:val="nil"/>
              <w:bottom w:val="nil"/>
              <w:right w:val="nil"/>
            </w:tcBorders>
          </w:tcPr>
          <w:p w:rsidR="00C16788" w:rsidRPr="00046238" w:rsidRDefault="00C16788" w:rsidP="003F3F4A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lastRenderedPageBreak/>
              <w:t xml:space="preserve">Raccolta </w:t>
            </w:r>
            <w:r w:rsidR="00D206A0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E TRASPORTO</w:t>
            </w: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 xml:space="preserve"> OLI E GRASSI ANIMALI E VEGETALI</w:t>
            </w:r>
          </w:p>
        </w:tc>
      </w:tr>
    </w:tbl>
    <w:p w:rsidR="00C16788" w:rsidRDefault="00C16788" w:rsidP="003F3F4A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C16788" w:rsidRDefault="00C16788" w:rsidP="003F3F4A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C16788" w:rsidRPr="00046238" w:rsidRDefault="00C16788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16788" w:rsidRPr="00046238" w:rsidRDefault="00C16788" w:rsidP="003F3F4A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C16788" w:rsidRDefault="00C16788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Il servizio riguarda la raccolta differenziata di oli e grassi animali e vegetali ad uso domestico: sono esclusi gli oli sintetici.</w:t>
      </w:r>
    </w:p>
    <w:p w:rsidR="00C16788" w:rsidRPr="00C93DF4" w:rsidRDefault="00C16788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 xml:space="preserve">Il servizio </w:t>
      </w:r>
      <w:r>
        <w:rPr>
          <w:rFonts w:eastAsia="Times New Roman" w:cstheme="minorHAnsi"/>
          <w:sz w:val="24"/>
          <w:szCs w:val="24"/>
          <w:lang w:eastAsia="it-IT"/>
        </w:rPr>
        <w:t>verrà</w:t>
      </w:r>
      <w:r w:rsidRPr="00C93DF4">
        <w:rPr>
          <w:rFonts w:eastAsia="Times New Roman" w:cstheme="minorHAnsi"/>
          <w:sz w:val="24"/>
          <w:szCs w:val="24"/>
          <w:lang w:eastAsia="it-IT"/>
        </w:rPr>
        <w:t xml:space="preserve"> svolto attraverso le seguenti modalità:</w:t>
      </w:r>
    </w:p>
    <w:p w:rsidR="00C16788" w:rsidRDefault="00C16788" w:rsidP="003F3F4A">
      <w:pPr>
        <w:pStyle w:val="Paragrafoelenco"/>
        <w:numPr>
          <w:ilvl w:val="0"/>
          <w:numId w:val="37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per le utenze domestiche è attivo il conferimento diretto, con mezzi propri, presso il centro multi-raccolta ASM Voghera S.p.</w:t>
      </w:r>
      <w:r>
        <w:rPr>
          <w:rFonts w:eastAsia="Times New Roman" w:cstheme="minorHAnsi"/>
          <w:sz w:val="24"/>
          <w:szCs w:val="24"/>
          <w:lang w:eastAsia="it-IT"/>
        </w:rPr>
        <w:t xml:space="preserve">a. in Strada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– Voghera</w:t>
      </w:r>
    </w:p>
    <w:p w:rsidR="00347E69" w:rsidRPr="00347E69" w:rsidRDefault="00347E69" w:rsidP="003F3F4A">
      <w:pPr>
        <w:pStyle w:val="Paragrafoelenco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eastAsia="Times New Roman" w:cstheme="minorHAnsi"/>
          <w:sz w:val="24"/>
          <w:szCs w:val="24"/>
          <w:lang w:eastAsia="it-IT"/>
        </w:rPr>
        <w:t>per le utenze domestiche è previsto un punto presso il magazzino comunale: servizio di svuotamento effettuato da ditta terza.</w:t>
      </w:r>
    </w:p>
    <w:p w:rsidR="00C16788" w:rsidRPr="00046238" w:rsidRDefault="00C16788" w:rsidP="003F3F4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16788" w:rsidRDefault="00C16788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C16788" w:rsidRPr="00770BCA" w:rsidRDefault="00866E6B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887E6F" w:rsidRDefault="00887E6F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887E6F" w:rsidRDefault="00887E6F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887E6F" w:rsidRDefault="00887E6F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887E6F" w:rsidRDefault="00887E6F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3D4BB0" w:rsidRDefault="003D4BB0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3D4BB0" w:rsidRDefault="003D4BB0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3D4BB0" w:rsidRDefault="003D4BB0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3D4BB0" w:rsidRDefault="003D4BB0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3D4BB0" w:rsidRDefault="003D4BB0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3D4BB0" w:rsidRDefault="003D4BB0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3D4BB0" w:rsidRDefault="003D4BB0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3D4BB0" w:rsidRDefault="003D4BB0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3D4BB0" w:rsidRDefault="003D4BB0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3D4BB0" w:rsidRDefault="003D4BB0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3D4BB0" w:rsidRDefault="003D4BB0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3D4BB0" w:rsidRDefault="003D4BB0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3D4BB0" w:rsidRDefault="003D4BB0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3D4BB0" w:rsidRDefault="003D4BB0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D349E8" w:rsidRDefault="00D349E8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D349E8" w:rsidRDefault="00D349E8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D349E8" w:rsidRDefault="00D349E8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0907DF" w:rsidRDefault="000907DF" w:rsidP="003F3F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sectPr w:rsidR="000907DF" w:rsidSect="00BF065B">
      <w:footerReference w:type="default" r:id="rId9"/>
      <w:pgSz w:w="11906" w:h="16838" w:code="9"/>
      <w:pgMar w:top="1134" w:right="1134" w:bottom="1077" w:left="1133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453" w:rsidRDefault="003B1453" w:rsidP="00AD60C7">
      <w:pPr>
        <w:spacing w:after="0" w:line="240" w:lineRule="auto"/>
      </w:pPr>
      <w:r>
        <w:separator/>
      </w:r>
    </w:p>
  </w:endnote>
  <w:endnote w:type="continuationSeparator" w:id="0">
    <w:p w:rsidR="003B1453" w:rsidRDefault="003B1453" w:rsidP="00AD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5354086"/>
      <w:docPartObj>
        <w:docPartGallery w:val="Page Numbers (Bottom of Page)"/>
        <w:docPartUnique/>
      </w:docPartObj>
    </w:sdtPr>
    <w:sdtEndPr/>
    <w:sdtContent>
      <w:p w:rsidR="004924C8" w:rsidRDefault="004924C8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3F4A">
          <w:rPr>
            <w:noProof/>
          </w:rPr>
          <w:t>10</w:t>
        </w:r>
        <w:r>
          <w:fldChar w:fldCharType="end"/>
        </w:r>
      </w:p>
    </w:sdtContent>
  </w:sdt>
  <w:p w:rsidR="004924C8" w:rsidRDefault="004924C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453" w:rsidRDefault="003B1453" w:rsidP="00AD60C7">
      <w:pPr>
        <w:spacing w:after="0" w:line="240" w:lineRule="auto"/>
      </w:pPr>
      <w:r>
        <w:separator/>
      </w:r>
    </w:p>
  </w:footnote>
  <w:footnote w:type="continuationSeparator" w:id="0">
    <w:p w:rsidR="003B1453" w:rsidRDefault="003B1453" w:rsidP="00AD6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1F0"/>
    <w:multiLevelType w:val="hybridMultilevel"/>
    <w:tmpl w:val="CCCC67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D1BD0"/>
    <w:multiLevelType w:val="hybridMultilevel"/>
    <w:tmpl w:val="46A20412"/>
    <w:lvl w:ilvl="0" w:tplc="0410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>
    <w:nsid w:val="035E49A6"/>
    <w:multiLevelType w:val="hybridMultilevel"/>
    <w:tmpl w:val="6CE047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733CD6"/>
    <w:multiLevelType w:val="hybridMultilevel"/>
    <w:tmpl w:val="37263A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46103"/>
    <w:multiLevelType w:val="hybridMultilevel"/>
    <w:tmpl w:val="D356332E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B2F44CF"/>
    <w:multiLevelType w:val="hybridMultilevel"/>
    <w:tmpl w:val="153C2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03667E"/>
    <w:multiLevelType w:val="hybridMultilevel"/>
    <w:tmpl w:val="66C87E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C1EE9"/>
    <w:multiLevelType w:val="hybridMultilevel"/>
    <w:tmpl w:val="A9BAEAF6"/>
    <w:lvl w:ilvl="0" w:tplc="96D00D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D347F1"/>
    <w:multiLevelType w:val="hybridMultilevel"/>
    <w:tmpl w:val="E15878EE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0326323"/>
    <w:multiLevelType w:val="hybridMultilevel"/>
    <w:tmpl w:val="1BA4D100"/>
    <w:lvl w:ilvl="0" w:tplc="041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203954C8"/>
    <w:multiLevelType w:val="hybridMultilevel"/>
    <w:tmpl w:val="69347D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B42555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12">
    <w:nsid w:val="27243922"/>
    <w:multiLevelType w:val="hybridMultilevel"/>
    <w:tmpl w:val="36CA2C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1D7C37"/>
    <w:multiLevelType w:val="hybridMultilevel"/>
    <w:tmpl w:val="1EA87CB6"/>
    <w:lvl w:ilvl="0" w:tplc="BE1A694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14">
    <w:nsid w:val="2EF41196"/>
    <w:multiLevelType w:val="hybridMultilevel"/>
    <w:tmpl w:val="CE08BE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A27A80"/>
    <w:multiLevelType w:val="hybridMultilevel"/>
    <w:tmpl w:val="746828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3B618A"/>
    <w:multiLevelType w:val="hybridMultilevel"/>
    <w:tmpl w:val="4F8E754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F0E3D2E"/>
    <w:multiLevelType w:val="hybridMultilevel"/>
    <w:tmpl w:val="99C8FEB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BB18E6"/>
    <w:multiLevelType w:val="hybridMultilevel"/>
    <w:tmpl w:val="0CB6E35C"/>
    <w:lvl w:ilvl="0" w:tplc="288CF628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D47DAD"/>
    <w:multiLevelType w:val="hybridMultilevel"/>
    <w:tmpl w:val="207A73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7E78B9"/>
    <w:multiLevelType w:val="hybridMultilevel"/>
    <w:tmpl w:val="2D94EC00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21">
    <w:nsid w:val="52B47FD1"/>
    <w:multiLevelType w:val="hybridMultilevel"/>
    <w:tmpl w:val="FE64D420"/>
    <w:lvl w:ilvl="0" w:tplc="3A1E00E8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42C7156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3">
    <w:nsid w:val="55416093"/>
    <w:multiLevelType w:val="hybridMultilevel"/>
    <w:tmpl w:val="45042668"/>
    <w:lvl w:ilvl="0" w:tplc="E592D126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4CE4B7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CD803F6C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59084B90"/>
    <w:multiLevelType w:val="hybridMultilevel"/>
    <w:tmpl w:val="81D8C640"/>
    <w:lvl w:ilvl="0" w:tplc="3224F2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B3C4582"/>
    <w:multiLevelType w:val="hybridMultilevel"/>
    <w:tmpl w:val="6290A414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62E53D38"/>
    <w:multiLevelType w:val="hybridMultilevel"/>
    <w:tmpl w:val="86B663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5E71DEE"/>
    <w:multiLevelType w:val="hybridMultilevel"/>
    <w:tmpl w:val="FCC0EF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0EC543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7AD17C72"/>
    <w:multiLevelType w:val="hybridMultilevel"/>
    <w:tmpl w:val="D01C6C72"/>
    <w:lvl w:ilvl="0" w:tplc="0410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0">
    <w:nsid w:val="7B0F31F0"/>
    <w:multiLevelType w:val="hybridMultilevel"/>
    <w:tmpl w:val="F634B740"/>
    <w:lvl w:ilvl="0" w:tplc="0410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24"/>
  </w:num>
  <w:num w:numId="4">
    <w:abstractNumId w:val="2"/>
  </w:num>
  <w:num w:numId="5">
    <w:abstractNumId w:val="1"/>
  </w:num>
  <w:num w:numId="6">
    <w:abstractNumId w:val="3"/>
  </w:num>
  <w:num w:numId="7">
    <w:abstractNumId w:val="12"/>
  </w:num>
  <w:num w:numId="8">
    <w:abstractNumId w:val="26"/>
  </w:num>
  <w:num w:numId="9">
    <w:abstractNumId w:val="28"/>
  </w:num>
  <w:num w:numId="10">
    <w:abstractNumId w:val="16"/>
  </w:num>
  <w:num w:numId="11">
    <w:abstractNumId w:val="30"/>
  </w:num>
  <w:num w:numId="12">
    <w:abstractNumId w:val="14"/>
  </w:num>
  <w:num w:numId="13">
    <w:abstractNumId w:val="5"/>
  </w:num>
  <w:num w:numId="14">
    <w:abstractNumId w:val="23"/>
  </w:num>
  <w:num w:numId="15">
    <w:abstractNumId w:val="13"/>
  </w:num>
  <w:num w:numId="16">
    <w:abstractNumId w:val="7"/>
  </w:num>
  <w:num w:numId="17">
    <w:abstractNumId w:val="29"/>
  </w:num>
  <w:num w:numId="18">
    <w:abstractNumId w:val="4"/>
  </w:num>
  <w:num w:numId="19">
    <w:abstractNumId w:val="0"/>
  </w:num>
  <w:num w:numId="20">
    <w:abstractNumId w:val="8"/>
  </w:num>
  <w:num w:numId="21">
    <w:abstractNumId w:val="25"/>
  </w:num>
  <w:num w:numId="22">
    <w:abstractNumId w:val="6"/>
  </w:num>
  <w:num w:numId="23">
    <w:abstractNumId w:val="20"/>
  </w:num>
  <w:num w:numId="24">
    <w:abstractNumId w:val="10"/>
  </w:num>
  <w:num w:numId="25">
    <w:abstractNumId w:val="21"/>
  </w:num>
  <w:num w:numId="26">
    <w:abstractNumId w:val="27"/>
  </w:num>
  <w:num w:numId="27">
    <w:abstractNumId w:val="9"/>
  </w:num>
  <w:num w:numId="28">
    <w:abstractNumId w:val="22"/>
  </w:num>
  <w:num w:numId="29">
    <w:abstractNumId w:val="17"/>
  </w:num>
  <w:num w:numId="30">
    <w:abstractNumId w:val="9"/>
  </w:num>
  <w:num w:numId="31">
    <w:abstractNumId w:val="22"/>
  </w:num>
  <w:num w:numId="32">
    <w:abstractNumId w:val="11"/>
  </w:num>
  <w:num w:numId="33">
    <w:abstractNumId w:val="4"/>
  </w:num>
  <w:num w:numId="34">
    <w:abstractNumId w:val="1"/>
  </w:num>
  <w:num w:numId="35">
    <w:abstractNumId w:val="11"/>
  </w:num>
  <w:num w:numId="36">
    <w:abstractNumId w:val="4"/>
  </w:num>
  <w:num w:numId="37">
    <w:abstractNumId w:val="15"/>
  </w:num>
  <w:num w:numId="38">
    <w:abstractNumId w:val="11"/>
  </w:num>
  <w:num w:numId="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283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416"/>
    <w:rsid w:val="00001520"/>
    <w:rsid w:val="00024E05"/>
    <w:rsid w:val="0002505D"/>
    <w:rsid w:val="00025BE9"/>
    <w:rsid w:val="0003355C"/>
    <w:rsid w:val="00042C2C"/>
    <w:rsid w:val="00064F0C"/>
    <w:rsid w:val="000823A6"/>
    <w:rsid w:val="000907DF"/>
    <w:rsid w:val="00094733"/>
    <w:rsid w:val="00095D2C"/>
    <w:rsid w:val="000B5093"/>
    <w:rsid w:val="000B6A06"/>
    <w:rsid w:val="000C75D5"/>
    <w:rsid w:val="000E6C5E"/>
    <w:rsid w:val="00101664"/>
    <w:rsid w:val="001119B0"/>
    <w:rsid w:val="00122E3D"/>
    <w:rsid w:val="00154109"/>
    <w:rsid w:val="001565EE"/>
    <w:rsid w:val="001818A3"/>
    <w:rsid w:val="0019250D"/>
    <w:rsid w:val="001B03A7"/>
    <w:rsid w:val="001B7818"/>
    <w:rsid w:val="001C2308"/>
    <w:rsid w:val="001C5C1F"/>
    <w:rsid w:val="001D7DE4"/>
    <w:rsid w:val="002133CC"/>
    <w:rsid w:val="00213B6B"/>
    <w:rsid w:val="00231D8E"/>
    <w:rsid w:val="00250D45"/>
    <w:rsid w:val="002808DA"/>
    <w:rsid w:val="002842D6"/>
    <w:rsid w:val="002B0ADC"/>
    <w:rsid w:val="002B3B4D"/>
    <w:rsid w:val="002B4740"/>
    <w:rsid w:val="002E61DB"/>
    <w:rsid w:val="002F06CD"/>
    <w:rsid w:val="00302764"/>
    <w:rsid w:val="00305B0D"/>
    <w:rsid w:val="0031377F"/>
    <w:rsid w:val="00322B34"/>
    <w:rsid w:val="003250F3"/>
    <w:rsid w:val="00346A0E"/>
    <w:rsid w:val="00347E69"/>
    <w:rsid w:val="00350F2A"/>
    <w:rsid w:val="0035363C"/>
    <w:rsid w:val="0035551D"/>
    <w:rsid w:val="00366262"/>
    <w:rsid w:val="003A4340"/>
    <w:rsid w:val="003B1453"/>
    <w:rsid w:val="003B3E8C"/>
    <w:rsid w:val="003B4BD5"/>
    <w:rsid w:val="003C1277"/>
    <w:rsid w:val="003C47CA"/>
    <w:rsid w:val="003D4BB0"/>
    <w:rsid w:val="003D53BA"/>
    <w:rsid w:val="003E1427"/>
    <w:rsid w:val="003F3F4A"/>
    <w:rsid w:val="00415127"/>
    <w:rsid w:val="0042714B"/>
    <w:rsid w:val="0043069E"/>
    <w:rsid w:val="00453C14"/>
    <w:rsid w:val="00474121"/>
    <w:rsid w:val="00476F49"/>
    <w:rsid w:val="0048101C"/>
    <w:rsid w:val="004834F4"/>
    <w:rsid w:val="00485AC9"/>
    <w:rsid w:val="00491B57"/>
    <w:rsid w:val="004924C8"/>
    <w:rsid w:val="004B3B37"/>
    <w:rsid w:val="004B4731"/>
    <w:rsid w:val="004C1F36"/>
    <w:rsid w:val="004D31E0"/>
    <w:rsid w:val="004E3DD8"/>
    <w:rsid w:val="004E3E78"/>
    <w:rsid w:val="004F2416"/>
    <w:rsid w:val="00504B4D"/>
    <w:rsid w:val="005160CE"/>
    <w:rsid w:val="0053132B"/>
    <w:rsid w:val="005408E2"/>
    <w:rsid w:val="00541055"/>
    <w:rsid w:val="005508F6"/>
    <w:rsid w:val="00567851"/>
    <w:rsid w:val="00582A1F"/>
    <w:rsid w:val="00595C60"/>
    <w:rsid w:val="005B3265"/>
    <w:rsid w:val="005C230E"/>
    <w:rsid w:val="005F3F77"/>
    <w:rsid w:val="00603E72"/>
    <w:rsid w:val="006121FA"/>
    <w:rsid w:val="006611F4"/>
    <w:rsid w:val="00665400"/>
    <w:rsid w:val="00671275"/>
    <w:rsid w:val="0067690B"/>
    <w:rsid w:val="006A40D6"/>
    <w:rsid w:val="006B61AF"/>
    <w:rsid w:val="006B630F"/>
    <w:rsid w:val="006B6A86"/>
    <w:rsid w:val="006E2DAA"/>
    <w:rsid w:val="006F1B5B"/>
    <w:rsid w:val="0070683C"/>
    <w:rsid w:val="00774B66"/>
    <w:rsid w:val="00795721"/>
    <w:rsid w:val="007B1F6E"/>
    <w:rsid w:val="00830ACD"/>
    <w:rsid w:val="008542B8"/>
    <w:rsid w:val="00862421"/>
    <w:rsid w:val="00866E6B"/>
    <w:rsid w:val="00887E6F"/>
    <w:rsid w:val="008A49BD"/>
    <w:rsid w:val="008B15C8"/>
    <w:rsid w:val="008B6F3E"/>
    <w:rsid w:val="008D613A"/>
    <w:rsid w:val="008E04EB"/>
    <w:rsid w:val="008E76A3"/>
    <w:rsid w:val="008F0A9D"/>
    <w:rsid w:val="00900D97"/>
    <w:rsid w:val="00903D1B"/>
    <w:rsid w:val="00910AF0"/>
    <w:rsid w:val="009159F6"/>
    <w:rsid w:val="00916BDD"/>
    <w:rsid w:val="009320C7"/>
    <w:rsid w:val="00996D5D"/>
    <w:rsid w:val="009D6C01"/>
    <w:rsid w:val="00A03188"/>
    <w:rsid w:val="00A07516"/>
    <w:rsid w:val="00A17C40"/>
    <w:rsid w:val="00A23C27"/>
    <w:rsid w:val="00A3238B"/>
    <w:rsid w:val="00A4513B"/>
    <w:rsid w:val="00A52777"/>
    <w:rsid w:val="00A91F97"/>
    <w:rsid w:val="00AB1B0E"/>
    <w:rsid w:val="00AC2A19"/>
    <w:rsid w:val="00AD13D3"/>
    <w:rsid w:val="00AD178B"/>
    <w:rsid w:val="00AD60C7"/>
    <w:rsid w:val="00B023A3"/>
    <w:rsid w:val="00B15DFC"/>
    <w:rsid w:val="00B64856"/>
    <w:rsid w:val="00B717E5"/>
    <w:rsid w:val="00B8209A"/>
    <w:rsid w:val="00B8539A"/>
    <w:rsid w:val="00BA1E5F"/>
    <w:rsid w:val="00BB7C8E"/>
    <w:rsid w:val="00BD0031"/>
    <w:rsid w:val="00BD3F45"/>
    <w:rsid w:val="00BD6147"/>
    <w:rsid w:val="00BF065B"/>
    <w:rsid w:val="00BF2B5A"/>
    <w:rsid w:val="00C11B5C"/>
    <w:rsid w:val="00C1277F"/>
    <w:rsid w:val="00C16788"/>
    <w:rsid w:val="00C53264"/>
    <w:rsid w:val="00C53649"/>
    <w:rsid w:val="00C61E34"/>
    <w:rsid w:val="00C76B56"/>
    <w:rsid w:val="00C919D6"/>
    <w:rsid w:val="00CB5E4C"/>
    <w:rsid w:val="00CB77B2"/>
    <w:rsid w:val="00CC6EE8"/>
    <w:rsid w:val="00CE220E"/>
    <w:rsid w:val="00D00DC4"/>
    <w:rsid w:val="00D074A8"/>
    <w:rsid w:val="00D206A0"/>
    <w:rsid w:val="00D349E8"/>
    <w:rsid w:val="00D456E7"/>
    <w:rsid w:val="00D538F9"/>
    <w:rsid w:val="00D766AE"/>
    <w:rsid w:val="00D76D98"/>
    <w:rsid w:val="00DA5962"/>
    <w:rsid w:val="00DB5A8A"/>
    <w:rsid w:val="00DC5BDD"/>
    <w:rsid w:val="00DF674A"/>
    <w:rsid w:val="00E00808"/>
    <w:rsid w:val="00E16E8A"/>
    <w:rsid w:val="00E21FFF"/>
    <w:rsid w:val="00E22A19"/>
    <w:rsid w:val="00E24CB2"/>
    <w:rsid w:val="00E27A46"/>
    <w:rsid w:val="00E3131D"/>
    <w:rsid w:val="00E56817"/>
    <w:rsid w:val="00E72A8F"/>
    <w:rsid w:val="00EC6CFB"/>
    <w:rsid w:val="00F103DF"/>
    <w:rsid w:val="00F26015"/>
    <w:rsid w:val="00F33F37"/>
    <w:rsid w:val="00F40B0A"/>
    <w:rsid w:val="00F47B52"/>
    <w:rsid w:val="00F5227E"/>
    <w:rsid w:val="00F71276"/>
    <w:rsid w:val="00F822B7"/>
    <w:rsid w:val="00FA0170"/>
    <w:rsid w:val="00FA7618"/>
    <w:rsid w:val="00FC1395"/>
    <w:rsid w:val="00FD4590"/>
    <w:rsid w:val="00FE373D"/>
    <w:rsid w:val="00FF1F90"/>
    <w:rsid w:val="00FF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0B6A06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1B03A7"/>
    <w:pPr>
      <w:widowControl w:val="0"/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0B6A06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1B03A7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3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9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1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5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DC6049-B88E-4D66-B346-F2FF566B6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10</Pages>
  <Words>2161</Words>
  <Characters>12324</Characters>
  <Application>Microsoft Office Word</Application>
  <DocSecurity>0</DocSecurity>
  <Lines>102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bina</dc:creator>
  <cp:lastModifiedBy>asmvoghera</cp:lastModifiedBy>
  <cp:revision>17</cp:revision>
  <cp:lastPrinted>2021-06-05T06:49:00Z</cp:lastPrinted>
  <dcterms:created xsi:type="dcterms:W3CDTF">2020-07-09T10:30:00Z</dcterms:created>
  <dcterms:modified xsi:type="dcterms:W3CDTF">2021-12-12T16:38:00Z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CS AutoSave">
    <vt:lpwstr>20210605085011065</vt:lpwstr>
  </property>
</Properties>
</file>