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0A7" w:rsidRPr="009870A7" w:rsidRDefault="009870A7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r w:rsidRPr="009870A7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PANCARANA (PV)</w:t>
      </w:r>
    </w:p>
    <w:p w:rsidR="009870A7" w:rsidRDefault="009870A7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AC4091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RACCOLTA E TRASPORTO RIFIUTI SOLIDI URBANI </w:t>
      </w: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1582C" w:rsidRPr="00AC4091" w:rsidRDefault="00F1582C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1582C" w:rsidRDefault="00F1582C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1582C" w:rsidRDefault="00F1582C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è svolto sull’intero territorio comunale, utilizzando un sistema misto, con l’impiego di:</w:t>
      </w:r>
    </w:p>
    <w:p w:rsidR="00FB31A8" w:rsidRPr="00AC4091" w:rsidRDefault="00FB31A8" w:rsidP="00C76973">
      <w:pPr>
        <w:numPr>
          <w:ilvl w:val="1"/>
          <w:numId w:val="31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Tecnologie a caricamento laterale tipo </w:t>
      </w:r>
      <w:proofErr w:type="spellStart"/>
      <w:r w:rsidRPr="00AC4091">
        <w:rPr>
          <w:rFonts w:eastAsia="Times New Roman" w:cstheme="minorHAnsi"/>
          <w:sz w:val="24"/>
          <w:szCs w:val="24"/>
          <w:lang w:eastAsia="it-IT"/>
        </w:rPr>
        <w:t>monoperatore</w:t>
      </w:r>
      <w:proofErr w:type="spellEnd"/>
    </w:p>
    <w:p w:rsidR="00FB31A8" w:rsidRPr="00AC4091" w:rsidRDefault="00FB31A8" w:rsidP="00C76973">
      <w:pPr>
        <w:numPr>
          <w:ilvl w:val="1"/>
          <w:numId w:val="31"/>
        </w:numPr>
        <w:tabs>
          <w:tab w:val="clear" w:pos="1080"/>
          <w:tab w:val="num" w:pos="644"/>
          <w:tab w:val="num" w:pos="1440"/>
        </w:tabs>
        <w:spacing w:after="0" w:line="240" w:lineRule="auto"/>
        <w:ind w:left="644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Tecnologie a caricamento posteriore.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F6B42" w:rsidRDefault="00FF6B42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Il servizio a caricamento laterale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 è espletato tramite l’attuazione di uno specifico programma, sulla viabilità ed aree pubbliche o ad uso pubblico, nel rispetto delle seguenti frequenze:</w:t>
      </w:r>
    </w:p>
    <w:p w:rsidR="00F1582C" w:rsidRPr="00AC4091" w:rsidRDefault="00F1582C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F6B42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FF6B42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 xml:space="preserve">Raccolta stradale rifiuti indifferenziati </w:t>
            </w:r>
            <w:proofErr w:type="spellStart"/>
            <w:r w:rsidRPr="00AC4091">
              <w:rPr>
                <w:rFonts w:ascii="Calibri" w:hAnsi="Calibri"/>
              </w:rPr>
              <w:t>monoperatore</w:t>
            </w:r>
            <w:proofErr w:type="spellEnd"/>
          </w:p>
        </w:tc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Bisettimanale</w:t>
            </w:r>
          </w:p>
        </w:tc>
      </w:tr>
    </w:tbl>
    <w:p w:rsidR="00FF6B42" w:rsidRPr="00AC4091" w:rsidRDefault="00FF6B42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F6B42" w:rsidRDefault="00FF6B42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Il servizio a caricamento posteriore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 è svolto tramite specifico programma su tutta la restante viabilità ed aree pubbliche o ad uso pubblico, che per caratteristiche non consentono il transito all’automezzo mono operatore, oltre che nelle frazioni e case sparse, nel rispetto delle seguenti frequenze:</w:t>
      </w:r>
    </w:p>
    <w:p w:rsidR="00F1582C" w:rsidRPr="00AC4091" w:rsidRDefault="00F1582C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F6B42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FF6B42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Raccolta stradale rifiuti indifferenziati caricamento posteriore</w:t>
            </w:r>
          </w:p>
        </w:tc>
        <w:tc>
          <w:tcPr>
            <w:tcW w:w="4889" w:type="dxa"/>
            <w:shd w:val="clear" w:color="auto" w:fill="auto"/>
          </w:tcPr>
          <w:p w:rsidR="00FF6B42" w:rsidRPr="00AC4091" w:rsidRDefault="00FF6B42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Bisettimanale</w:t>
            </w:r>
          </w:p>
        </w:tc>
      </w:tr>
    </w:tbl>
    <w:p w:rsidR="00FF6B42" w:rsidRPr="00AC4091" w:rsidRDefault="00FF6B42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0" w:name="_Toc299533527"/>
      <w:bookmarkStart w:id="1" w:name="_Toc300914516"/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0"/>
      <w:bookmarkEnd w:id="1"/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MESSA A DISPOSIZIONE DA ASM VOGHERA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operatore ecologico per autocompattatore a caricamento posteriore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1 autocompattatore a caricamento posteriore da mc. 10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AC4091">
        <w:rPr>
          <w:rFonts w:eastAsia="Times New Roman" w:cstheme="minorHAnsi"/>
          <w:sz w:val="24"/>
          <w:szCs w:val="24"/>
          <w:lang w:eastAsia="it-IT"/>
        </w:rPr>
        <w:t>:</w:t>
      </w:r>
    </w:p>
    <w:p w:rsidR="00FB31A8" w:rsidRPr="00AC4091" w:rsidRDefault="00F77876" w:rsidP="00C76973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17</w:t>
      </w:r>
      <w:r w:rsidR="00FB31A8" w:rsidRPr="00AC4091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FB31A8" w:rsidRPr="00AC4091" w:rsidRDefault="00F77876" w:rsidP="00C76973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</w:t>
      </w:r>
      <w:r w:rsidR="00FB31A8" w:rsidRPr="00AC4091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Pr="00AC4091">
        <w:rPr>
          <w:rFonts w:eastAsia="Times New Roman" w:cstheme="minorHAnsi"/>
          <w:sz w:val="24"/>
          <w:szCs w:val="24"/>
          <w:lang w:eastAsia="it-IT"/>
        </w:rPr>
        <w:t>o da lt. 660</w:t>
      </w:r>
    </w:p>
    <w:p w:rsidR="00FB31A8" w:rsidRPr="00AC4091" w:rsidRDefault="00F77876" w:rsidP="00C76973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8</w:t>
      </w:r>
      <w:r w:rsidR="00FB31A8" w:rsidRPr="00AC4091">
        <w:rPr>
          <w:rFonts w:eastAsia="Times New Roman" w:cstheme="minorHAnsi"/>
          <w:sz w:val="24"/>
          <w:szCs w:val="24"/>
          <w:lang w:eastAsia="it-IT"/>
        </w:rPr>
        <w:t xml:space="preserve"> cassonetti da lt. 360       </w:t>
      </w:r>
    </w:p>
    <w:p w:rsidR="00FB31A8" w:rsidRPr="00AC4091" w:rsidRDefault="00F77876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7</w:t>
      </w:r>
      <w:r w:rsidR="00FB31A8" w:rsidRPr="00AC4091">
        <w:rPr>
          <w:rFonts w:eastAsia="Times New Roman" w:cstheme="minorHAnsi"/>
          <w:sz w:val="24"/>
          <w:szCs w:val="24"/>
          <w:lang w:eastAsia="it-IT"/>
        </w:rPr>
        <w:t xml:space="preserve"> cassonetti da lt. 240 </w:t>
      </w:r>
      <w:r w:rsidR="00FB31A8" w:rsidRPr="00AC4091">
        <w:rPr>
          <w:rFonts w:cstheme="minorHAnsi"/>
          <w:sz w:val="24"/>
          <w:szCs w:val="24"/>
        </w:rPr>
        <w:t xml:space="preserve">             </w:t>
      </w:r>
    </w:p>
    <w:p w:rsidR="00FB31A8" w:rsidRPr="00AC4091" w:rsidRDefault="00FB31A8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1582C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variazioni previst</w:t>
      </w:r>
      <w:r w:rsidR="00F1582C">
        <w:rPr>
          <w:rFonts w:cstheme="minorHAnsi"/>
          <w:b/>
          <w:bCs/>
          <w:iCs/>
          <w:sz w:val="24"/>
          <w:szCs w:val="24"/>
          <w:u w:val="single"/>
        </w:rPr>
        <w:t>e rispetto all’anno precedente: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" w:name="_Toc300914518"/>
      <w:r w:rsidRPr="00AC4091">
        <w:rPr>
          <w:rFonts w:eastAsia="Times New Roman" w:cstheme="minorHAnsi"/>
          <w:bCs/>
          <w:sz w:val="24"/>
          <w:szCs w:val="24"/>
          <w:lang w:eastAsia="it-IT"/>
        </w:rPr>
        <w:lastRenderedPageBreak/>
        <w:t>LAVAGGIO, DISINFEZIONE E MANUTENZIONE CASSONETTI</w:t>
      </w:r>
      <w:bookmarkEnd w:id="2"/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3" w:name="_Toc299533530"/>
      <w:bookmarkStart w:id="4" w:name="_Toc300914519"/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3"/>
      <w:bookmarkEnd w:id="4"/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indifferenziati. Servizio svolto facendo affidamento a ditta terza.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FB31A8" w:rsidRPr="00AC4091" w:rsidRDefault="00FB31A8" w:rsidP="00C76973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 DI LAVAGGIO E DISINFEZIONE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AC4091" w:rsidRPr="00AC4091" w:rsidRDefault="00AC4091" w:rsidP="00C76973">
      <w:pPr>
        <w:pStyle w:val="Corpotesto"/>
        <w:rPr>
          <w:rFonts w:ascii="Calibri" w:hAnsi="Calibri"/>
        </w:rPr>
      </w:pPr>
      <w:r w:rsidRPr="00AC4091">
        <w:rPr>
          <w:rFonts w:ascii="Calibri" w:hAnsi="Calibri"/>
        </w:rPr>
        <w:t>Il servizio dovrà essere effettuato, di norma, con le seguenti frequenze: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 xml:space="preserve">3 interventi/anno nel periodo giugno/agosto </w:t>
            </w:r>
          </w:p>
        </w:tc>
      </w:tr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Servizio a chiamata in base alle necessità</w:t>
            </w:r>
          </w:p>
        </w:tc>
      </w:tr>
    </w:tbl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>: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laterale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automezzo lava cassonetti a caricamento laterale</w:t>
      </w:r>
    </w:p>
    <w:p w:rsidR="00AC4091" w:rsidRPr="00AC4091" w:rsidRDefault="00AC4091" w:rsidP="00C76973">
      <w:pPr>
        <w:pStyle w:val="Titolo2"/>
        <w:jc w:val="both"/>
        <w:rPr>
          <w:rFonts w:asciiTheme="minorHAnsi" w:eastAsiaTheme="minorHAnsi" w:hAnsiTheme="minorHAnsi" w:cstheme="minorHAnsi"/>
          <w:b w:val="0"/>
          <w:bCs w:val="0"/>
          <w:lang w:eastAsia="en-US"/>
        </w:rPr>
      </w:pP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FB31A8" w:rsidRPr="00AC4091" w:rsidRDefault="00FB31A8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B31A8" w:rsidRPr="00AC4091" w:rsidRDefault="00FB31A8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33F37" w:rsidRPr="00AC4091" w:rsidRDefault="00F33F37" w:rsidP="00C76973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bookmarkStart w:id="5" w:name="_Toc299533525"/>
      <w:bookmarkStart w:id="6" w:name="_Toc300914514"/>
    </w:p>
    <w:bookmarkEnd w:id="5"/>
    <w:bookmarkEnd w:id="6"/>
    <w:p w:rsidR="00F33F37" w:rsidRPr="00AC4091" w:rsidRDefault="00F33F37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33F37" w:rsidRPr="00AC4091" w:rsidRDefault="00F33F37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33F37" w:rsidRPr="00AC4091" w:rsidRDefault="00F33F37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E065FA" w:rsidRPr="00AC4091" w:rsidRDefault="00E065FA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B1B0E" w:rsidRPr="00AC4091" w:rsidRDefault="00AB1B0E" w:rsidP="00C76973">
      <w:pPr>
        <w:tabs>
          <w:tab w:val="left" w:pos="2340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AC4091" w:rsidRDefault="001C5C1F" w:rsidP="00C76973">
      <w:pPr>
        <w:pStyle w:val="rientro1"/>
        <w:tabs>
          <w:tab w:val="clear" w:pos="-720"/>
        </w:tabs>
        <w:suppressAutoHyphens w:val="0"/>
        <w:rPr>
          <w:rFonts w:asciiTheme="minorHAnsi" w:hAnsiTheme="minorHAnsi" w:cstheme="minorHAnsi"/>
          <w:spacing w:val="0"/>
          <w:szCs w:val="24"/>
        </w:rPr>
      </w:pP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7" w:name="_Toc299533572"/>
      <w:bookmarkStart w:id="8" w:name="_Toc300914557"/>
      <w:r w:rsidRPr="00AC4091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SERVIZIO DI SPAZZAMENTO MECCANIZZATO</w:t>
      </w:r>
    </w:p>
    <w:p w:rsidR="00AC4091" w:rsidRPr="00AC4091" w:rsidRDefault="00AC4091" w:rsidP="00C7697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C4091" w:rsidRPr="00AC4091" w:rsidRDefault="00AC4091" w:rsidP="00C76973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9" w:name="_Toc300914556"/>
      <w:bookmarkStart w:id="10" w:name="_Toc299533571"/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riguarda lo spazzamento meccanizzato delle strade, piazze, aree pubbliche ad uso pubblico e di parcheggio.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FB31A8" w:rsidRPr="00AC4091" w:rsidRDefault="00FB31A8" w:rsidP="00C7697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7"/>
    <w:bookmarkEnd w:id="8"/>
    <w:p w:rsidR="00AC4091" w:rsidRPr="00AC4091" w:rsidRDefault="00AC4091" w:rsidP="00C7697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- MODALITA’ DI SVOLGIMENTO DEL SERVIZIO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AC4091" w:rsidRPr="00AC4091" w:rsidRDefault="00AC4091" w:rsidP="00C76973">
      <w:pPr>
        <w:pStyle w:val="Corpotesto"/>
        <w:rPr>
          <w:rFonts w:ascii="Calibri" w:hAnsi="Calibri"/>
        </w:rPr>
      </w:pPr>
      <w:r w:rsidRPr="00AC4091">
        <w:rPr>
          <w:rFonts w:ascii="Calibri" w:hAnsi="Calibri"/>
        </w:rPr>
        <w:t>Il servizio dovrà essere effettuato, di norma, con le seguenti frequenze: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>A chiamata</w:t>
            </w:r>
          </w:p>
        </w:tc>
      </w:tr>
    </w:tbl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1 autista per autospazzatrice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autospazzatrice meccanica compatta aspirante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F33F37" w:rsidRPr="00AC4091" w:rsidRDefault="00F33F37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33F37" w:rsidRPr="00AC4091" w:rsidRDefault="00F33F37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AC4091">
        <w:rPr>
          <w:rFonts w:cstheme="minorHAnsi"/>
          <w:sz w:val="24"/>
          <w:szCs w:val="24"/>
        </w:rPr>
        <w:t xml:space="preserve">                           </w:t>
      </w: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C5C1F" w:rsidRPr="00AC4091" w:rsidRDefault="001C5C1F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646D" w:rsidRPr="00AC4091" w:rsidRDefault="004F646D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F7FF8" w:rsidRPr="00AC4091" w:rsidRDefault="00FF7FF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1" w:name="_Toc300914531"/>
      <w:r w:rsidRPr="00AC4091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9870A7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1"/>
      <w:r w:rsidRPr="00AC4091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4"/>
      <w:bookmarkStart w:id="13" w:name="_Toc300914532"/>
      <w:r w:rsidRPr="00AC4091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2"/>
      <w:bookmarkEnd w:id="13"/>
      <w:r w:rsidRPr="00AC4091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5"/>
      <w:bookmarkStart w:id="15" w:name="_Toc300914533"/>
      <w:r w:rsidRPr="00AC4091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4"/>
      <w:bookmarkEnd w:id="15"/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è svolto sull’intero territorio comunale mediante svuotamento di contenitori tipo campana da mc 2,5 dislocate sul suolo pubblico o ad uso pubblico ubicati in determinate zone individuate sul territorio comunale, nel rispetto delle seguenti frequenze: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 xml:space="preserve">Raccolta stradale vetro/lattine 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82048B" w:rsidP="00C76973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DITTA TERZA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AC4091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AC4091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AC4091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AC4091">
        <w:rPr>
          <w:rFonts w:eastAsia="Times New Roman" w:cstheme="minorHAnsi"/>
          <w:sz w:val="24"/>
          <w:szCs w:val="24"/>
          <w:lang w:eastAsia="it-IT"/>
        </w:rPr>
        <w:t>: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7 campane da mc 2,5</w:t>
      </w:r>
    </w:p>
    <w:p w:rsidR="00AC4091" w:rsidRPr="00AC4091" w:rsidRDefault="00AC4091" w:rsidP="00C76973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6121FA" w:rsidRPr="00AC4091" w:rsidRDefault="006121FA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AC4091" w:rsidRDefault="004E3E7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AC4091" w:rsidRDefault="004E3E7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AC4091" w:rsidRDefault="004E3E7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E3E78" w:rsidRPr="00AC4091" w:rsidRDefault="004E3E7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4F646D" w:rsidRPr="00AC4091" w:rsidRDefault="004F646D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ind w:left="1980"/>
        <w:jc w:val="both"/>
        <w:rPr>
          <w:rFonts w:cstheme="minorHAnsi"/>
          <w:sz w:val="24"/>
          <w:szCs w:val="24"/>
        </w:rPr>
      </w:pPr>
    </w:p>
    <w:p w:rsidR="00AC4091" w:rsidRPr="00AC4091" w:rsidRDefault="00AC4091" w:rsidP="00C76973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6" w:name="_Toc300914541"/>
      <w:r w:rsidRPr="00AC4091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9870A7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6"/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7" w:name="_Toc299533555"/>
      <w:bookmarkStart w:id="18" w:name="_Toc300914542"/>
      <w:r w:rsidRPr="00AC4091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7"/>
      <w:bookmarkEnd w:id="18"/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B31A8" w:rsidRPr="00AC4091" w:rsidRDefault="00FB31A8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AC4091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BB1528" w:rsidRPr="00AC4091" w:rsidRDefault="00BB152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è svolto sull’intero territorio comunale, con l’impiego di tecnologie a caricamento laterale, tramite specifico programma su tutta la viabilità ed aree pubbliche o ad uso pubblico, oltre che nelle frazioni e case sparse, nel rispetto delle seguenti frequenze:</w:t>
      </w:r>
    </w:p>
    <w:p w:rsidR="00BB1528" w:rsidRPr="00AC4091" w:rsidRDefault="00BB152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B1528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BB1528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 xml:space="preserve">Raccolta stradale carta e cartone </w:t>
            </w:r>
          </w:p>
        </w:tc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AC4091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BB1528" w:rsidRPr="00AC4091" w:rsidRDefault="00BB152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AC4091">
        <w:rPr>
          <w:rFonts w:eastAsia="Times New Roman" w:cstheme="minorHAnsi"/>
          <w:sz w:val="24"/>
          <w:szCs w:val="24"/>
          <w:lang w:eastAsia="it-IT"/>
        </w:rPr>
        <w:t>:</w:t>
      </w:r>
    </w:p>
    <w:p w:rsidR="00FB31A8" w:rsidRPr="00AC4091" w:rsidRDefault="00F77876" w:rsidP="00C76973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3</w:t>
      </w:r>
      <w:r w:rsidR="00FB31A8" w:rsidRPr="00AC4091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Pr="00AC4091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9" w:name="_Toc300914549"/>
      <w:r w:rsidRPr="00AC4091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9870A7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9"/>
      <w:r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0" w:name="_Toc299533563"/>
      <w:bookmarkStart w:id="21" w:name="_Toc300914550"/>
      <w:r w:rsidRPr="00AC4091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0"/>
      <w:bookmarkEnd w:id="21"/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FB31A8" w:rsidRPr="00AC4091" w:rsidRDefault="00FB31A8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i/>
          <w:iCs/>
          <w:sz w:val="24"/>
          <w:szCs w:val="24"/>
          <w:lang w:eastAsia="it-IT"/>
        </w:rPr>
        <w:t xml:space="preserve">– </w:t>
      </w:r>
      <w:r w:rsidRPr="00AC4091">
        <w:rPr>
          <w:rFonts w:eastAsia="Times New Roman" w:cstheme="minorHAnsi"/>
          <w:iCs/>
          <w:sz w:val="24"/>
          <w:szCs w:val="24"/>
          <w:lang w:eastAsia="it-IT"/>
        </w:rPr>
        <w:t>MODALITA’ DI SVOLGIMENTO DEL SERVIZIO</w:t>
      </w:r>
    </w:p>
    <w:p w:rsidR="00BB1528" w:rsidRPr="00AC4091" w:rsidRDefault="00BB152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è svolto sull’intero territorio comunale, con l’impiego di tecnologie a caricamento laterale, tramite specifico programma su tutta la viabilità ed aree pubbliche o ad uso pubblico, oltre che nelle frazioni e case sparse, nel rispetto delle seguenti frequenze:</w:t>
      </w:r>
    </w:p>
    <w:p w:rsidR="00BB1528" w:rsidRPr="00AC4091" w:rsidRDefault="00BB152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BB1528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BB1528" w:rsidRPr="00AC4091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 xml:space="preserve">Raccolta stradale imballaggi in plastica </w:t>
            </w:r>
          </w:p>
        </w:tc>
        <w:tc>
          <w:tcPr>
            <w:tcW w:w="4889" w:type="dxa"/>
            <w:shd w:val="clear" w:color="auto" w:fill="auto"/>
          </w:tcPr>
          <w:p w:rsidR="00BB1528" w:rsidRPr="00AC4091" w:rsidRDefault="00BB1528" w:rsidP="00C76973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AC4091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BB1528" w:rsidRPr="00AC4091" w:rsidRDefault="00BB152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b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  <w:r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autista per autocompattatore a caricamento laterale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        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AC4091">
        <w:rPr>
          <w:rFonts w:eastAsia="Times New Roman" w:cstheme="minorHAnsi"/>
          <w:sz w:val="24"/>
          <w:szCs w:val="24"/>
          <w:lang w:eastAsia="it-IT"/>
        </w:rPr>
        <w:t>:</w:t>
      </w:r>
    </w:p>
    <w:p w:rsidR="00FB31A8" w:rsidRPr="00AC4091" w:rsidRDefault="00F77876" w:rsidP="00C76973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3</w:t>
      </w:r>
      <w:r w:rsidR="00FB31A8" w:rsidRPr="00AC4091">
        <w:rPr>
          <w:rFonts w:eastAsia="Times New Roman" w:cstheme="minorHAnsi"/>
          <w:sz w:val="24"/>
          <w:szCs w:val="24"/>
          <w:lang w:eastAsia="it-IT"/>
        </w:rPr>
        <w:t xml:space="preserve"> cassonetti da lt. 2400</w:t>
      </w:r>
    </w:p>
    <w:p w:rsidR="000C4A4B" w:rsidRPr="00AC4091" w:rsidRDefault="000C4A4B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0C4A4B" w:rsidRPr="00AC4091" w:rsidRDefault="000C4A4B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4A4B" w:rsidRPr="00AC4091" w:rsidRDefault="000C4A4B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F646D" w:rsidRPr="00AC4091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2" w:name="_Toc300914526"/>
      <w:r w:rsidRPr="00AC4091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9870A7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 RIFIUTI VEGETALI E SCARTI LIGNEO CELLULOSICI</w:t>
      </w:r>
      <w:bookmarkEnd w:id="22"/>
    </w:p>
    <w:p w:rsidR="004F646D" w:rsidRPr="00AC4091" w:rsidRDefault="004F646D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F646D" w:rsidRPr="00AC4091" w:rsidRDefault="004F646D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3" w:name="_Toc299533539"/>
      <w:bookmarkStart w:id="24" w:name="_Toc300914527"/>
      <w:r w:rsidRPr="00AC4091">
        <w:rPr>
          <w:rFonts w:eastAsia="Times New Roman" w:cstheme="minorHAnsi"/>
          <w:iCs/>
          <w:sz w:val="24"/>
          <w:szCs w:val="24"/>
          <w:lang w:eastAsia="it-IT"/>
        </w:rPr>
        <w:t xml:space="preserve"> – TIPOLOGIA DEL SERVIZIO</w:t>
      </w:r>
      <w:bookmarkEnd w:id="23"/>
      <w:bookmarkEnd w:id="24"/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riguarda la raccolta differenziata dei rifiuti vegetali derivanti da attività di manutenzione del verde pubblico e privato e scarti ligneo-cellulosici naturali ad esclusione degli scarti di lavorazione del legno.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5" w:name="_Toc299533540"/>
      <w:bookmarkStart w:id="26" w:name="_Toc300914528"/>
      <w:r w:rsidRPr="00AC4091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5"/>
      <w:bookmarkEnd w:id="26"/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è svolto sull’intero territorio comunale con l’impiego di Automezzo autocompattatore caricamento laterale, tramite specifico programma, osservando le seguenti modalità operative: svuotamento di cassonetti ubicati su tutto il territorio comunale, nel rispetto delle seguenti frequenze: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AC4091">
              <w:rPr>
                <w:rFonts w:ascii="Calibri" w:hAnsi="Calibri"/>
                <w:b/>
              </w:rPr>
              <w:t>Frequenza</w:t>
            </w:r>
          </w:p>
        </w:tc>
      </w:tr>
      <w:tr w:rsidR="00AC4091" w:rsidRPr="00AC4091" w:rsidTr="00FC7743">
        <w:trPr>
          <w:jc w:val="center"/>
        </w:trPr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pStyle w:val="Corpotesto"/>
              <w:jc w:val="center"/>
              <w:rPr>
                <w:rFonts w:ascii="Calibri" w:hAnsi="Calibri"/>
              </w:rPr>
            </w:pPr>
            <w:r w:rsidRPr="00AC4091">
              <w:rPr>
                <w:rFonts w:ascii="Calibri" w:hAnsi="Calibri"/>
              </w:rPr>
              <w:t xml:space="preserve">Raccolta stradale verde e ramaglia </w:t>
            </w:r>
          </w:p>
        </w:tc>
        <w:tc>
          <w:tcPr>
            <w:tcW w:w="4889" w:type="dxa"/>
            <w:shd w:val="clear" w:color="auto" w:fill="auto"/>
          </w:tcPr>
          <w:p w:rsidR="00AC4091" w:rsidRPr="00AC4091" w:rsidRDefault="00AC4091" w:rsidP="00C76973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AC4091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AC4091" w:rsidRPr="00AC4091" w:rsidRDefault="00AC4091" w:rsidP="00C76973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Le operazioni di pesatura sono svolte tramite il peso del Centro </w:t>
      </w:r>
      <w:proofErr w:type="spellStart"/>
      <w:r w:rsidRPr="00AC4091">
        <w:rPr>
          <w:rFonts w:eastAsia="Times New Roman" w:cstheme="minorHAnsi"/>
          <w:sz w:val="24"/>
          <w:szCs w:val="24"/>
          <w:lang w:eastAsia="it-IT"/>
        </w:rPr>
        <w:t>Multiraccolta</w:t>
      </w:r>
      <w:proofErr w:type="spellEnd"/>
      <w:r w:rsidRPr="00AC4091">
        <w:rPr>
          <w:rFonts w:eastAsia="Times New Roman" w:cstheme="minorHAnsi"/>
          <w:sz w:val="24"/>
          <w:szCs w:val="24"/>
          <w:lang w:eastAsia="it-IT"/>
        </w:rPr>
        <w:t xml:space="preserve"> di ASM Voghera Spa e/o tramite peso pubblico indicato dal Comune.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I rifiuti raccolti sono trasportati presso il Centro </w:t>
      </w:r>
      <w:proofErr w:type="spellStart"/>
      <w:r w:rsidRPr="00AC4091">
        <w:rPr>
          <w:rFonts w:eastAsia="Times New Roman" w:cstheme="minorHAnsi"/>
          <w:sz w:val="24"/>
          <w:szCs w:val="24"/>
          <w:lang w:eastAsia="it-IT"/>
        </w:rPr>
        <w:t>Multiraccolta</w:t>
      </w:r>
      <w:proofErr w:type="spellEnd"/>
      <w:r w:rsidRPr="00AC4091">
        <w:rPr>
          <w:rFonts w:eastAsia="Times New Roman" w:cstheme="minorHAnsi"/>
          <w:sz w:val="24"/>
          <w:szCs w:val="24"/>
          <w:lang w:eastAsia="it-IT"/>
        </w:rPr>
        <w:t xml:space="preserve"> di ASM Voghera Spa regolarmente autorizzato e successivamente trasferiti all’impianto di smaltimento finale autorizzato.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1 autista per autocompattatore a caricamento laterale   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autocompattatore a caricamento laterale da mc 20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b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Attrezzature:</w:t>
      </w:r>
    </w:p>
    <w:p w:rsidR="00AC4091" w:rsidRPr="00AC4091" w:rsidRDefault="004054E9" w:rsidP="00C76973">
      <w:pPr>
        <w:keepNext/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9</w:t>
      </w:r>
      <w:r w:rsidR="00AC4091" w:rsidRPr="00AC4091">
        <w:rPr>
          <w:rFonts w:eastAsia="Times New Roman" w:cstheme="minorHAnsi"/>
          <w:bCs/>
          <w:sz w:val="24"/>
          <w:szCs w:val="24"/>
          <w:lang w:eastAsia="it-IT"/>
        </w:rPr>
        <w:t xml:space="preserve"> cassonetti da lt.3200</w:t>
      </w:r>
      <w:r w:rsidR="00AC4091" w:rsidRPr="00AC4091">
        <w:rPr>
          <w:rFonts w:eastAsia="Times New Roman" w:cstheme="minorHAnsi"/>
          <w:sz w:val="24"/>
          <w:szCs w:val="24"/>
          <w:lang w:eastAsia="it-IT"/>
        </w:rPr>
        <w:t xml:space="preserve">   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4E3E78" w:rsidRPr="00AC4091" w:rsidRDefault="004E3E7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4A4B" w:rsidRPr="00AC4091" w:rsidRDefault="000C4A4B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4A4B" w:rsidRPr="00AC4091" w:rsidRDefault="000C4A4B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4A4B" w:rsidRPr="00AC4091" w:rsidRDefault="000C4A4B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78E3" w:rsidRPr="00AC4091" w:rsidRDefault="001278E3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78E3" w:rsidRPr="00AC4091" w:rsidRDefault="001278E3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78E3" w:rsidRPr="00AC4091" w:rsidRDefault="001278E3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78E3" w:rsidRPr="00AC4091" w:rsidRDefault="001278E3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78E3" w:rsidRPr="00AC4091" w:rsidRDefault="001278E3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78E3" w:rsidRPr="00AC4091" w:rsidRDefault="001278E3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278E3" w:rsidRPr="00AC4091" w:rsidRDefault="001278E3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7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7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8" w:name="_Toc300914546"/>
      <w:bookmarkStart w:id="29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8"/>
      <w:bookmarkEnd w:id="29"/>
    </w:p>
    <w:p w:rsidR="00A01098" w:rsidRDefault="00A01098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A01098" w:rsidTr="00A010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A01098" w:rsidTr="00A010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A01098" w:rsidRDefault="00A01098" w:rsidP="00C76973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A01098" w:rsidRDefault="00A01098" w:rsidP="00C76973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01098" w:rsidTr="00A010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01098" w:rsidTr="00A010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01098" w:rsidTr="00A0109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1098" w:rsidRDefault="00A01098" w:rsidP="00C76973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01098" w:rsidRDefault="00A01098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01098" w:rsidRDefault="00A01098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A01098" w:rsidRDefault="00A01098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01098" w:rsidRDefault="00A01098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01098" w:rsidRPr="00AC4091" w:rsidRDefault="00A0109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2806" w:rsidRPr="00AC4091" w:rsidRDefault="00382806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004738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004738" w:rsidRPr="00046238" w:rsidRDefault="00004738" w:rsidP="00C76973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9870A7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004738" w:rsidRDefault="00004738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004738" w:rsidRDefault="00004738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004738" w:rsidRPr="00046238" w:rsidRDefault="0000473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4738" w:rsidRPr="00046238" w:rsidRDefault="00004738" w:rsidP="00C7697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004738" w:rsidRDefault="0000473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004738" w:rsidRPr="00C93DF4" w:rsidRDefault="0000473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004738" w:rsidRPr="00C93DF4" w:rsidRDefault="00004738" w:rsidP="00C76973">
      <w:pPr>
        <w:pStyle w:val="Paragrafoelenco"/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821690" w:rsidRDefault="00821690" w:rsidP="00C76973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004738" w:rsidRPr="00046238" w:rsidRDefault="0000473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04738" w:rsidRDefault="00004738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004738" w:rsidRPr="00770BCA" w:rsidRDefault="0021352B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1E6B9C" w:rsidRDefault="001E6B9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322CFC" w:rsidRDefault="00322CFC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646D" w:rsidRDefault="004F646D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F646D" w:rsidRPr="00AC4091" w:rsidRDefault="004F646D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FB31A8" w:rsidRPr="00AC4091" w:rsidRDefault="00FB31A8" w:rsidP="00C7697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AC4091" w:rsidRPr="00AC4091" w:rsidRDefault="00AC4091" w:rsidP="00C76973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E TRASPORTO RIFIUTI SOLIDI URBANI DI GROSSE DIMENSIONI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Default="00AC4091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F646D" w:rsidRPr="00AC4091" w:rsidRDefault="004F646D" w:rsidP="00C76973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AC4091" w:rsidRPr="00AC4091" w:rsidRDefault="00AC4091" w:rsidP="00C7697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AC4091" w:rsidRPr="00AC4091" w:rsidRDefault="00AC4091" w:rsidP="00C76973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AC4091" w:rsidRPr="00AC4091" w:rsidRDefault="00AC4091" w:rsidP="00C76973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AC4091" w:rsidRPr="00AC4091" w:rsidRDefault="00AC4091" w:rsidP="00C76973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AC4091" w:rsidRPr="00AC4091" w:rsidRDefault="00AC4091" w:rsidP="00C76973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AC4091" w:rsidRPr="00AC4091" w:rsidRDefault="00AC4091" w:rsidP="00C76973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AC4091" w:rsidRPr="00AC4091" w:rsidRDefault="00AC4091" w:rsidP="00C76973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RAEE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B31A8" w:rsidRPr="00AC4091" w:rsidRDefault="00FB31A8" w:rsidP="00C7697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FB31A8" w:rsidRPr="00AC4091" w:rsidRDefault="00FB31A8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1E187A" w:rsidRDefault="00FB31A8" w:rsidP="00C76973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AC4091">
        <w:rPr>
          <w:rFonts w:eastAsia="Times New Roman" w:cstheme="minorHAnsi"/>
          <w:bCs/>
          <w:sz w:val="24"/>
          <w:szCs w:val="24"/>
          <w:lang w:eastAsia="it-IT"/>
        </w:rPr>
        <w:t>Porta a porta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 servizio su prenotazione</w:t>
      </w:r>
      <w:r w:rsidR="00356E3C">
        <w:rPr>
          <w:rFonts w:eastAsia="Times New Roman" w:cstheme="minorHAnsi"/>
          <w:sz w:val="24"/>
          <w:szCs w:val="24"/>
          <w:lang w:eastAsia="it-IT"/>
        </w:rPr>
        <w:t xml:space="preserve"> deli utenti presso il proprio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 Comune.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suolo pubblico o ad uso pubblico.</w:t>
      </w:r>
    </w:p>
    <w:p w:rsidR="00BC01DA" w:rsidRDefault="00BC01DA" w:rsidP="00C76973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02026" w:rsidRPr="00046238" w:rsidRDefault="00302026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02026" w:rsidRPr="00793A5C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302026" w:rsidRPr="00793A5C" w:rsidRDefault="00302026" w:rsidP="00C769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02026" w:rsidRPr="00793A5C" w:rsidRDefault="00302026" w:rsidP="00C76973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302026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302026" w:rsidRPr="00046238" w:rsidRDefault="00302026" w:rsidP="00C7697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EB30F6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302026" w:rsidRPr="00046238" w:rsidRDefault="00302026" w:rsidP="00C76973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BB1528" w:rsidRDefault="00BB1528" w:rsidP="00C76973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C01DA" w:rsidRPr="00AC4091" w:rsidRDefault="00BC01DA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presso il centro multi-raccolta di strada </w:t>
      </w:r>
      <w:proofErr w:type="spellStart"/>
      <w:r w:rsidRPr="00AC4091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AC4091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EB30F6" w:rsidRDefault="00EB30F6" w:rsidP="00C76973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FB31A8" w:rsidRPr="00AC4091" w:rsidRDefault="00FB31A8" w:rsidP="00C76973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iCs/>
          <w:sz w:val="24"/>
          <w:szCs w:val="24"/>
          <w:lang w:eastAsia="it-IT"/>
        </w:rPr>
        <w:t>- STRUTTURA OPERATIVA MISTA</w:t>
      </w:r>
    </w:p>
    <w:p w:rsidR="00AC4091" w:rsidRPr="00AC4091" w:rsidRDefault="00AC4091" w:rsidP="00C76973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autista per autocarro con pianale ribaltabile (ditta esterna)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operatore ecologico (ditta esterna)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AC4091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AC4091" w:rsidRP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AC4091" w:rsidRDefault="00AC4091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C4091">
        <w:rPr>
          <w:rFonts w:eastAsia="Times New Roman" w:cstheme="minorHAnsi"/>
          <w:sz w:val="24"/>
          <w:szCs w:val="24"/>
          <w:lang w:eastAsia="it-IT"/>
        </w:rPr>
        <w:t>1 autocarro con pianale ribaltabile (ditta esterna)</w:t>
      </w:r>
    </w:p>
    <w:p w:rsidR="004F646D" w:rsidRPr="00AC4091" w:rsidRDefault="004F646D" w:rsidP="00C76973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4091" w:rsidRP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AC4091"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C4091" w:rsidRDefault="00AC4091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AC4091">
        <w:rPr>
          <w:rFonts w:cstheme="minorHAnsi"/>
          <w:bCs/>
          <w:iCs/>
          <w:sz w:val="24"/>
          <w:szCs w:val="24"/>
        </w:rPr>
        <w:t>nessuna variazione</w:t>
      </w:r>
    </w:p>
    <w:p w:rsidR="004F646D" w:rsidRPr="00AC4091" w:rsidRDefault="004F646D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CE220E" w:rsidRDefault="00CE220E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PULIZIA CADITOIE STRADALI – ATTIVITA’ FUORI DAL PERIMETRO MTR</w:t>
      </w:r>
    </w:p>
    <w:p w:rsidR="00A22CBA" w:rsidRDefault="00A22CBA" w:rsidP="00A22CB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22CBA" w:rsidRPr="009321E9" w:rsidRDefault="00A22CBA" w:rsidP="00A22CB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22CBA" w:rsidRDefault="00A22CBA" w:rsidP="00A22CB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22CBA" w:rsidRDefault="00A22CBA" w:rsidP="00A22CB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A22CBA" w:rsidRPr="004A3CAF" w:rsidRDefault="00A22CBA" w:rsidP="00A22CBA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La manutenzione delle caditoie stradali è finalizzata a ripristinare la funzionalità della griglia di ingresso o del pozzetto posto come elemento di collegamento alla rete fognaria. Il mantenimento o ripristino della funzionalità può avvenire con modalità più o meno invasive, e cioè mediante la mera rimozione del materiale solido ostruente, con pulizia delle feritoie di accesso e dell’eventuale campana di sifonaggio posta sotto la griglia ovvero, nel caso di sifone a pozzetto, a seguito della rimozione dei materiali solidi in esso sedimentati.</w:t>
      </w:r>
    </w:p>
    <w:p w:rsidR="00A22CBA" w:rsidRPr="004A3CAF" w:rsidRDefault="00A22CBA" w:rsidP="00A22CBA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 xml:space="preserve">Le operazioni che verranno effettuate non sono da confondere con le normali attività di spazzamento delle strade (previsto in altro articolo del presente capitolato di servizio) e di raccolta e trasporto dei rifiuti così raggruppati, bensì trattasi di attività manutentiva che si avvale dell'utilizzo di mezzi atti a svolgere il servizio di spurgo dei pozzi neri, dei pozzetti stradali e delle fognature. </w:t>
      </w:r>
    </w:p>
    <w:p w:rsidR="00A22CBA" w:rsidRDefault="00A22CBA" w:rsidP="00A22CBA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Il servizio v</w:t>
      </w:r>
      <w:r>
        <w:rPr>
          <w:rFonts w:cstheme="minorHAnsi"/>
          <w:bCs/>
          <w:iCs/>
          <w:sz w:val="24"/>
          <w:szCs w:val="24"/>
        </w:rPr>
        <w:t>errà effettuato sul numero di 95</w:t>
      </w:r>
      <w:r w:rsidRPr="004A3CAF">
        <w:rPr>
          <w:rFonts w:cstheme="minorHAnsi"/>
          <w:bCs/>
          <w:iCs/>
          <w:sz w:val="24"/>
          <w:szCs w:val="24"/>
        </w:rPr>
        <w:t xml:space="preserve"> caditoie stradali, da pulire una volta all’anno.</w:t>
      </w:r>
    </w:p>
    <w:p w:rsidR="00A22CBA" w:rsidRDefault="00A22CBA" w:rsidP="00A22CBA">
      <w:pPr>
        <w:widowControl w:val="0"/>
        <w:tabs>
          <w:tab w:val="left" w:pos="-2700"/>
        </w:tabs>
        <w:spacing w:after="0" w:line="240" w:lineRule="auto"/>
        <w:ind w:right="27"/>
        <w:jc w:val="both"/>
        <w:rPr>
          <w:rFonts w:ascii="Calibri" w:hAnsi="Calibri" w:cs="Calibri"/>
        </w:rPr>
      </w:pPr>
    </w:p>
    <w:p w:rsidR="00A22CBA" w:rsidRDefault="00A22CBA" w:rsidP="00A22CBA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A22CBA" w:rsidRPr="004A3CAF" w:rsidRDefault="00A22CBA" w:rsidP="00A22CBA">
      <w:pPr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Per tale servizio si intendono le operazioni di:</w:t>
      </w:r>
    </w:p>
    <w:p w:rsidR="00A22CBA" w:rsidRPr="004A3CAF" w:rsidRDefault="00A22CBA" w:rsidP="00A22CBA">
      <w:pPr>
        <w:numPr>
          <w:ilvl w:val="0"/>
          <w:numId w:val="38"/>
        </w:numPr>
        <w:spacing w:after="0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apertura delle griglie con eliminazione delle foglie e altri rifiuti presenti nei pozzetti stradali</w:t>
      </w:r>
    </w:p>
    <w:p w:rsidR="00A22CBA" w:rsidRPr="004A3CAF" w:rsidRDefault="00A22CBA" w:rsidP="00A22CBA">
      <w:pPr>
        <w:numPr>
          <w:ilvl w:val="0"/>
          <w:numId w:val="38"/>
        </w:numPr>
        <w:spacing w:after="0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la pulizia della condotta fognaria</w:t>
      </w:r>
    </w:p>
    <w:p w:rsidR="00A22CBA" w:rsidRDefault="00A22CBA" w:rsidP="00A22CBA">
      <w:pPr>
        <w:widowControl w:val="0"/>
        <w:tabs>
          <w:tab w:val="left" w:pos="-2700"/>
        </w:tabs>
        <w:spacing w:after="0"/>
        <w:ind w:right="27"/>
        <w:jc w:val="both"/>
        <w:rPr>
          <w:rFonts w:cstheme="minorHAnsi"/>
          <w:bCs/>
          <w:iCs/>
          <w:sz w:val="24"/>
          <w:szCs w:val="24"/>
        </w:rPr>
      </w:pPr>
    </w:p>
    <w:p w:rsidR="00A22CBA" w:rsidRPr="004A3CAF" w:rsidRDefault="00A22CBA" w:rsidP="00A22CBA">
      <w:pPr>
        <w:widowControl w:val="0"/>
        <w:tabs>
          <w:tab w:val="left" w:pos="-2700"/>
        </w:tabs>
        <w:spacing w:after="0"/>
        <w:ind w:right="27"/>
        <w:jc w:val="both"/>
        <w:rPr>
          <w:rFonts w:cstheme="minorHAnsi"/>
          <w:bCs/>
          <w:iCs/>
          <w:sz w:val="24"/>
          <w:szCs w:val="24"/>
        </w:rPr>
      </w:pPr>
      <w:bookmarkStart w:id="30" w:name="_GoBack"/>
      <w:bookmarkEnd w:id="30"/>
      <w:r w:rsidRPr="004A3CAF">
        <w:rPr>
          <w:rFonts w:cstheme="minorHAnsi"/>
          <w:bCs/>
          <w:iCs/>
          <w:sz w:val="24"/>
          <w:szCs w:val="24"/>
        </w:rPr>
        <w:t>Il servizio dovrà essere svolto tramite l’intervento di auto spurgo con autista, sulla base di specifica programmazione predisposta e condivisa con l’amministrazione comunale.</w:t>
      </w:r>
    </w:p>
    <w:p w:rsidR="00A22CBA" w:rsidRPr="004A3CAF" w:rsidRDefault="00A22CBA" w:rsidP="00A22CBA">
      <w:pPr>
        <w:widowControl w:val="0"/>
        <w:tabs>
          <w:tab w:val="left" w:pos="-2700"/>
        </w:tabs>
        <w:spacing w:after="0"/>
        <w:ind w:right="27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 xml:space="preserve">I rifiuti derivanti dalle suddette attività, ai sensi dell’’art. 183 del </w:t>
      </w:r>
      <w:proofErr w:type="spellStart"/>
      <w:r w:rsidRPr="004A3CAF">
        <w:rPr>
          <w:rFonts w:cstheme="minorHAnsi"/>
          <w:bCs/>
          <w:iCs/>
          <w:sz w:val="24"/>
          <w:szCs w:val="24"/>
        </w:rPr>
        <w:t>Dlgs</w:t>
      </w:r>
      <w:proofErr w:type="spellEnd"/>
      <w:r w:rsidRPr="004A3CAF">
        <w:rPr>
          <w:rFonts w:cstheme="minorHAnsi"/>
          <w:bCs/>
          <w:iCs/>
          <w:sz w:val="24"/>
          <w:szCs w:val="24"/>
        </w:rPr>
        <w:t xml:space="preserve"> 152/06, così come modificato dal </w:t>
      </w:r>
      <w:proofErr w:type="spellStart"/>
      <w:r w:rsidRPr="004A3CAF">
        <w:rPr>
          <w:rFonts w:cstheme="minorHAnsi"/>
          <w:bCs/>
          <w:iCs/>
          <w:sz w:val="24"/>
          <w:szCs w:val="24"/>
        </w:rPr>
        <w:t>Dlgs</w:t>
      </w:r>
      <w:proofErr w:type="spellEnd"/>
      <w:r w:rsidRPr="004A3CAF">
        <w:rPr>
          <w:rFonts w:cstheme="minorHAnsi"/>
          <w:bCs/>
          <w:iCs/>
          <w:sz w:val="24"/>
          <w:szCs w:val="24"/>
        </w:rPr>
        <w:t xml:space="preserve"> 116/2020, non sono ricompresi all’interno dei rifiuti urbani, pertanto l’onere di smaltimento di tali rifiuti è a carico dell’impresa.</w:t>
      </w:r>
    </w:p>
    <w:p w:rsidR="00A22CBA" w:rsidRDefault="00A22CBA" w:rsidP="00A22CBA">
      <w:pPr>
        <w:pStyle w:val="Corpotesto"/>
        <w:rPr>
          <w:rFonts w:ascii="Calibri" w:hAnsi="Calibri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lastRenderedPageBreak/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DERATTIZZAZIONE – ATTIVITA’ FUORI DAL PERIMETRO MTR</w:t>
      </w:r>
    </w:p>
    <w:p w:rsidR="00A22CBA" w:rsidRDefault="00A22CBA" w:rsidP="00A22CB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22CBA" w:rsidRPr="009321E9" w:rsidRDefault="00A22CBA" w:rsidP="00A22CB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22CBA" w:rsidRPr="004A3CAF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 xml:space="preserve">Il servizio prevede un programma di controllo combinando l’utilizzo delle esche e il posizionamento di erogatori per raggiungere un alto grado di successo. L’efficace programma di controllo deve combinare l’utilizzo delle esche e il monitoraggio delle zone considerate a più alta densità di murini. Verrà fatto un trattamento e un controllo ogni  mese con esche amaricate sui tombini del centro, caditoie e bocche di  lupo delle principali vie utilizzando rodenticidi paraffinati a base di </w:t>
      </w:r>
      <w:proofErr w:type="spellStart"/>
      <w:r w:rsidRPr="004A3CAF">
        <w:rPr>
          <w:rFonts w:cstheme="minorHAnsi"/>
          <w:bCs/>
          <w:iCs/>
          <w:sz w:val="24"/>
          <w:szCs w:val="24"/>
        </w:rPr>
        <w:t>Brodifacum</w:t>
      </w:r>
      <w:proofErr w:type="spellEnd"/>
      <w:r w:rsidRPr="004A3CAF">
        <w:rPr>
          <w:rFonts w:cstheme="minorHAnsi"/>
          <w:bCs/>
          <w:iCs/>
          <w:sz w:val="24"/>
          <w:szCs w:val="24"/>
        </w:rPr>
        <w:t>. La derattizzazione viene effettuata nei mesi di Marzo, Aprile, Maggio, Giugno, Luglio, Agosto, Settembre, Ottobre, Novembre e Dicembre.</w:t>
      </w: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A22CBA" w:rsidRDefault="00A22CBA" w:rsidP="00A22CBA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5414E0">
        <w:rPr>
          <w:rFonts w:eastAsia="Times New Roman" w:cstheme="minorHAnsi"/>
          <w:bCs/>
          <w:sz w:val="24"/>
          <w:szCs w:val="24"/>
          <w:lang w:eastAsia="it-IT"/>
        </w:rPr>
        <w:t>SERVIZ</w:t>
      </w:r>
      <w:r>
        <w:rPr>
          <w:rFonts w:eastAsia="Times New Roman" w:cstheme="minorHAnsi"/>
          <w:bCs/>
          <w:sz w:val="24"/>
          <w:szCs w:val="24"/>
          <w:lang w:eastAsia="it-IT"/>
        </w:rPr>
        <w:t>I</w:t>
      </w:r>
      <w:r w:rsidRPr="005414E0">
        <w:rPr>
          <w:rFonts w:eastAsia="Times New Roman" w:cstheme="minorHAnsi"/>
          <w:bCs/>
          <w:sz w:val="24"/>
          <w:szCs w:val="24"/>
          <w:lang w:eastAsia="it-IT"/>
        </w:rPr>
        <w:t xml:space="preserve">O </w:t>
      </w:r>
      <w:r>
        <w:rPr>
          <w:rFonts w:eastAsia="Times New Roman" w:cstheme="minorHAnsi"/>
          <w:bCs/>
          <w:sz w:val="24"/>
          <w:szCs w:val="24"/>
          <w:lang w:eastAsia="it-IT"/>
        </w:rPr>
        <w:t>DISINFESTAZIONE ZANZARE – ATTIVITA’ FUORI DAL PERIMETRO MTR</w:t>
      </w:r>
    </w:p>
    <w:p w:rsidR="00A22CBA" w:rsidRDefault="00A22CBA" w:rsidP="00A22CBA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22CBA" w:rsidRPr="009321E9" w:rsidRDefault="00A22CBA" w:rsidP="00A22CBA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9321E9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22CBA" w:rsidRPr="004A3CAF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Il servizio prevede le seguenti attività:</w:t>
      </w:r>
    </w:p>
    <w:p w:rsidR="00A22CBA" w:rsidRPr="004A3CAF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- n° 5 trattamenti larvicidi su tombini e caditoie con prodotti che impediscono il passaggio delle larve di zanzare ad adulti, il formato impiegato è quello di pastiglie effervescenti a base di un ritardatore ormonale della crescita, non nocivo o tossico per bambini adulti e animali.  I trattamenti partiranno dal mese di Maggio per concludersi nel mese di Settembre.</w:t>
      </w:r>
    </w:p>
    <w:p w:rsidR="00A22CBA" w:rsidRPr="004A3CAF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4A3CAF">
        <w:rPr>
          <w:rFonts w:cstheme="minorHAnsi"/>
          <w:bCs/>
          <w:iCs/>
          <w:sz w:val="24"/>
          <w:szCs w:val="24"/>
        </w:rPr>
        <w:t>- n° 4 trattamenti adulticidi con prodotti repellenti o prodotti insetticidi a bassa concentrazione nelle aree verdi più frequentate quali parchi o giardini, 1 al mese a partire dal mese di Giugno fino al mese di Settembre.</w:t>
      </w: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/>
        </w:rPr>
      </w:pP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A22CBA" w:rsidRDefault="00A22CBA" w:rsidP="00A22CB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22CBA" w:rsidRPr="00AC4091" w:rsidRDefault="00A22CBA" w:rsidP="00C7697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A22CBA" w:rsidRPr="00AC4091" w:rsidSect="00AC4091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9B8" w:rsidRDefault="00D709B8" w:rsidP="00AD60C7">
      <w:pPr>
        <w:spacing w:after="0" w:line="240" w:lineRule="auto"/>
      </w:pPr>
      <w:r>
        <w:separator/>
      </w:r>
    </w:p>
  </w:endnote>
  <w:endnote w:type="continuationSeparator" w:id="0">
    <w:p w:rsidR="00D709B8" w:rsidRDefault="00D709B8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9B8" w:rsidRDefault="00D709B8" w:rsidP="00AD60C7">
      <w:pPr>
        <w:spacing w:after="0" w:line="240" w:lineRule="auto"/>
      </w:pPr>
      <w:r>
        <w:separator/>
      </w:r>
    </w:p>
  </w:footnote>
  <w:footnote w:type="continuationSeparator" w:id="0">
    <w:p w:rsidR="00D709B8" w:rsidRDefault="00D709B8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72252D1"/>
    <w:multiLevelType w:val="hybridMultilevel"/>
    <w:tmpl w:val="D084CEC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3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0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3"/>
  </w:num>
  <w:num w:numId="8">
    <w:abstractNumId w:val="26"/>
  </w:num>
  <w:num w:numId="9">
    <w:abstractNumId w:val="28"/>
  </w:num>
  <w:num w:numId="10">
    <w:abstractNumId w:val="17"/>
  </w:num>
  <w:num w:numId="11">
    <w:abstractNumId w:val="30"/>
  </w:num>
  <w:num w:numId="12">
    <w:abstractNumId w:val="15"/>
  </w:num>
  <w:num w:numId="13">
    <w:abstractNumId w:val="6"/>
  </w:num>
  <w:num w:numId="14">
    <w:abstractNumId w:val="23"/>
  </w:num>
  <w:num w:numId="15">
    <w:abstractNumId w:val="14"/>
  </w:num>
  <w:num w:numId="16">
    <w:abstractNumId w:val="8"/>
  </w:num>
  <w:num w:numId="17">
    <w:abstractNumId w:val="29"/>
  </w:num>
  <w:num w:numId="18">
    <w:abstractNumId w:val="4"/>
  </w:num>
  <w:num w:numId="19">
    <w:abstractNumId w:val="0"/>
  </w:num>
  <w:num w:numId="20">
    <w:abstractNumId w:val="9"/>
  </w:num>
  <w:num w:numId="21">
    <w:abstractNumId w:val="25"/>
  </w:num>
  <w:num w:numId="22">
    <w:abstractNumId w:val="7"/>
  </w:num>
  <w:num w:numId="23">
    <w:abstractNumId w:val="20"/>
  </w:num>
  <w:num w:numId="24">
    <w:abstractNumId w:val="11"/>
  </w:num>
  <w:num w:numId="25">
    <w:abstractNumId w:val="21"/>
  </w:num>
  <w:num w:numId="26">
    <w:abstractNumId w:val="27"/>
  </w:num>
  <w:num w:numId="27">
    <w:abstractNumId w:val="10"/>
  </w:num>
  <w:num w:numId="28">
    <w:abstractNumId w:val="22"/>
  </w:num>
  <w:num w:numId="29">
    <w:abstractNumId w:val="10"/>
  </w:num>
  <w:num w:numId="30">
    <w:abstractNumId w:val="22"/>
  </w:num>
  <w:num w:numId="31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4"/>
  </w:num>
  <w:num w:numId="34">
    <w:abstractNumId w:val="1"/>
  </w:num>
  <w:num w:numId="35">
    <w:abstractNumId w:val="16"/>
  </w:num>
  <w:num w:numId="36">
    <w:abstractNumId w:val="12"/>
  </w:num>
  <w:num w:numId="37">
    <w:abstractNumId w:val="16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1520"/>
    <w:rsid w:val="00004738"/>
    <w:rsid w:val="00024C11"/>
    <w:rsid w:val="0003320A"/>
    <w:rsid w:val="00042C2C"/>
    <w:rsid w:val="00042C7A"/>
    <w:rsid w:val="00064F0C"/>
    <w:rsid w:val="000758E1"/>
    <w:rsid w:val="000B5093"/>
    <w:rsid w:val="000C2520"/>
    <w:rsid w:val="000C4A4B"/>
    <w:rsid w:val="000C75D5"/>
    <w:rsid w:val="000E2EF6"/>
    <w:rsid w:val="001119B0"/>
    <w:rsid w:val="001278E3"/>
    <w:rsid w:val="00147BBD"/>
    <w:rsid w:val="00150DEA"/>
    <w:rsid w:val="001818A3"/>
    <w:rsid w:val="0019250D"/>
    <w:rsid w:val="001A32C5"/>
    <w:rsid w:val="001A6E99"/>
    <w:rsid w:val="001C2308"/>
    <w:rsid w:val="001C5C1F"/>
    <w:rsid w:val="001E187A"/>
    <w:rsid w:val="001E554E"/>
    <w:rsid w:val="001E6B9C"/>
    <w:rsid w:val="0021352B"/>
    <w:rsid w:val="00222A7F"/>
    <w:rsid w:val="00231D8E"/>
    <w:rsid w:val="0023664B"/>
    <w:rsid w:val="00250D45"/>
    <w:rsid w:val="00253987"/>
    <w:rsid w:val="002828E7"/>
    <w:rsid w:val="002B3B4D"/>
    <w:rsid w:val="002E04DA"/>
    <w:rsid w:val="002E356A"/>
    <w:rsid w:val="002F06CD"/>
    <w:rsid w:val="00302026"/>
    <w:rsid w:val="0031377F"/>
    <w:rsid w:val="00322B34"/>
    <w:rsid w:val="00322CFC"/>
    <w:rsid w:val="003250F3"/>
    <w:rsid w:val="0034073B"/>
    <w:rsid w:val="00350F2A"/>
    <w:rsid w:val="00356E3C"/>
    <w:rsid w:val="00382806"/>
    <w:rsid w:val="003A25AA"/>
    <w:rsid w:val="003B3FCA"/>
    <w:rsid w:val="003B4BD5"/>
    <w:rsid w:val="003C1277"/>
    <w:rsid w:val="003C47CA"/>
    <w:rsid w:val="003E1427"/>
    <w:rsid w:val="003E700E"/>
    <w:rsid w:val="004054E9"/>
    <w:rsid w:val="00436140"/>
    <w:rsid w:val="00443639"/>
    <w:rsid w:val="004566AA"/>
    <w:rsid w:val="00476F49"/>
    <w:rsid w:val="0048101C"/>
    <w:rsid w:val="00491B57"/>
    <w:rsid w:val="004B3402"/>
    <w:rsid w:val="004B3B37"/>
    <w:rsid w:val="004B4731"/>
    <w:rsid w:val="004C1F36"/>
    <w:rsid w:val="004D31E0"/>
    <w:rsid w:val="004E19BF"/>
    <w:rsid w:val="004E3E78"/>
    <w:rsid w:val="004E4BF8"/>
    <w:rsid w:val="004F076B"/>
    <w:rsid w:val="004F2416"/>
    <w:rsid w:val="004F646D"/>
    <w:rsid w:val="0050157C"/>
    <w:rsid w:val="00504B4D"/>
    <w:rsid w:val="00515F1F"/>
    <w:rsid w:val="0052658D"/>
    <w:rsid w:val="0053132B"/>
    <w:rsid w:val="005508F6"/>
    <w:rsid w:val="00567851"/>
    <w:rsid w:val="005B3265"/>
    <w:rsid w:val="005C230E"/>
    <w:rsid w:val="005D0695"/>
    <w:rsid w:val="00603F23"/>
    <w:rsid w:val="006121FA"/>
    <w:rsid w:val="00621E0E"/>
    <w:rsid w:val="006248DA"/>
    <w:rsid w:val="00656E59"/>
    <w:rsid w:val="00665400"/>
    <w:rsid w:val="00671275"/>
    <w:rsid w:val="0067690B"/>
    <w:rsid w:val="006A40D6"/>
    <w:rsid w:val="006E2DAA"/>
    <w:rsid w:val="006F1B5B"/>
    <w:rsid w:val="007654A3"/>
    <w:rsid w:val="00795A39"/>
    <w:rsid w:val="007B33BF"/>
    <w:rsid w:val="007D3BE1"/>
    <w:rsid w:val="007E2FFA"/>
    <w:rsid w:val="008179BD"/>
    <w:rsid w:val="0082048B"/>
    <w:rsid w:val="00821690"/>
    <w:rsid w:val="00827826"/>
    <w:rsid w:val="00830ACD"/>
    <w:rsid w:val="00830C84"/>
    <w:rsid w:val="00854F59"/>
    <w:rsid w:val="00862421"/>
    <w:rsid w:val="00885B20"/>
    <w:rsid w:val="008E1B76"/>
    <w:rsid w:val="008E6E9D"/>
    <w:rsid w:val="008E76A3"/>
    <w:rsid w:val="008F0A9D"/>
    <w:rsid w:val="00910AF0"/>
    <w:rsid w:val="009320C7"/>
    <w:rsid w:val="00946F72"/>
    <w:rsid w:val="00967478"/>
    <w:rsid w:val="009870A7"/>
    <w:rsid w:val="00996DFB"/>
    <w:rsid w:val="009C492C"/>
    <w:rsid w:val="00A01098"/>
    <w:rsid w:val="00A05763"/>
    <w:rsid w:val="00A07516"/>
    <w:rsid w:val="00A2058B"/>
    <w:rsid w:val="00A22CBA"/>
    <w:rsid w:val="00A33BE6"/>
    <w:rsid w:val="00A4513B"/>
    <w:rsid w:val="00A52777"/>
    <w:rsid w:val="00AB1B0E"/>
    <w:rsid w:val="00AC2A19"/>
    <w:rsid w:val="00AC4091"/>
    <w:rsid w:val="00AD13D3"/>
    <w:rsid w:val="00AD178B"/>
    <w:rsid w:val="00AD60C7"/>
    <w:rsid w:val="00AE0C89"/>
    <w:rsid w:val="00AF7ECE"/>
    <w:rsid w:val="00B64856"/>
    <w:rsid w:val="00B717E5"/>
    <w:rsid w:val="00B8209A"/>
    <w:rsid w:val="00B8539A"/>
    <w:rsid w:val="00BA1E5F"/>
    <w:rsid w:val="00BB1528"/>
    <w:rsid w:val="00BC01DA"/>
    <w:rsid w:val="00C11B5C"/>
    <w:rsid w:val="00C1277F"/>
    <w:rsid w:val="00C245F8"/>
    <w:rsid w:val="00C61E34"/>
    <w:rsid w:val="00C7478F"/>
    <w:rsid w:val="00C762F3"/>
    <w:rsid w:val="00C76973"/>
    <w:rsid w:val="00C769AF"/>
    <w:rsid w:val="00CC6EE8"/>
    <w:rsid w:val="00CE220E"/>
    <w:rsid w:val="00D0132B"/>
    <w:rsid w:val="00D04C90"/>
    <w:rsid w:val="00D11D69"/>
    <w:rsid w:val="00D33446"/>
    <w:rsid w:val="00D709B8"/>
    <w:rsid w:val="00D710F4"/>
    <w:rsid w:val="00DC51ED"/>
    <w:rsid w:val="00DC5BDD"/>
    <w:rsid w:val="00DF674A"/>
    <w:rsid w:val="00E00808"/>
    <w:rsid w:val="00E065FA"/>
    <w:rsid w:val="00E153E3"/>
    <w:rsid w:val="00E27A46"/>
    <w:rsid w:val="00E3131D"/>
    <w:rsid w:val="00E86B35"/>
    <w:rsid w:val="00EB30F6"/>
    <w:rsid w:val="00EC6CFB"/>
    <w:rsid w:val="00EE03AA"/>
    <w:rsid w:val="00EE387E"/>
    <w:rsid w:val="00F1582C"/>
    <w:rsid w:val="00F2090F"/>
    <w:rsid w:val="00F26C5C"/>
    <w:rsid w:val="00F33F37"/>
    <w:rsid w:val="00F77876"/>
    <w:rsid w:val="00F80241"/>
    <w:rsid w:val="00FB31A8"/>
    <w:rsid w:val="00FD3E99"/>
    <w:rsid w:val="00FD4590"/>
    <w:rsid w:val="00FE373D"/>
    <w:rsid w:val="00FF5A0D"/>
    <w:rsid w:val="00FF6B42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AE0C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54F5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AE0C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54F5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DFD6B-B0C7-41BE-BCCE-FC2B8375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2506</Words>
  <Characters>14288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15</cp:revision>
  <cp:lastPrinted>2021-06-05T06:58:00Z</cp:lastPrinted>
  <dcterms:created xsi:type="dcterms:W3CDTF">2020-07-09T10:34:00Z</dcterms:created>
  <dcterms:modified xsi:type="dcterms:W3CDTF">2022-03-02T11:34:00Z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